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4AE3" w14:textId="26C32B8D" w:rsidR="00BE1547" w:rsidRPr="00F40633" w:rsidRDefault="00EA3F89">
      <w:pPr>
        <w:pBdr>
          <w:bottom w:val="single" w:sz="4" w:space="1" w:color="auto"/>
        </w:pBdr>
        <w:tabs>
          <w:tab w:val="left" w:leader="underscore" w:pos="9923"/>
        </w:tabs>
        <w:ind w:right="-1"/>
        <w:rPr>
          <w:sz w:val="12"/>
          <w:szCs w:val="12"/>
          <w:lang w:val="de-CH"/>
        </w:rPr>
      </w:pPr>
      <w:r w:rsidRPr="00F40633">
        <w:rPr>
          <w:noProof/>
          <w:sz w:val="12"/>
          <w:szCs w:val="12"/>
          <w:lang w:val="de-CH" w:eastAsia="de-CH"/>
        </w:rPr>
        <w:drawing>
          <wp:anchor distT="0" distB="0" distL="114300" distR="114300" simplePos="0" relativeHeight="251657216" behindDoc="0" locked="0" layoutInCell="0" allowOverlap="1" wp14:anchorId="35132AF0" wp14:editId="286A903F">
            <wp:simplePos x="0" y="0"/>
            <wp:positionH relativeFrom="column">
              <wp:posOffset>845820</wp:posOffset>
            </wp:positionH>
            <wp:positionV relativeFrom="paragraph">
              <wp:posOffset>6350</wp:posOffset>
            </wp:positionV>
            <wp:extent cx="3505200" cy="613410"/>
            <wp:effectExtent l="0" t="0" r="0" b="0"/>
            <wp:wrapTopAndBottom/>
            <wp:docPr id="3" name="Bild 2" descr="LOGO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TO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1DB0E" w14:textId="12707A84" w:rsidR="00BE1547" w:rsidRPr="00F40633" w:rsidRDefault="00BE1547">
      <w:pPr>
        <w:ind w:right="-1"/>
        <w:rPr>
          <w:sz w:val="12"/>
          <w:szCs w:val="12"/>
          <w:lang w:val="de-CH"/>
        </w:rPr>
      </w:pPr>
    </w:p>
    <w:p w14:paraId="5608C583" w14:textId="75C36C35" w:rsidR="00BE1547" w:rsidRPr="002541E1" w:rsidRDefault="006022C2" w:rsidP="002541E1">
      <w:pPr>
        <w:spacing w:after="120"/>
        <w:jc w:val="center"/>
        <w:rPr>
          <w:b/>
          <w:bCs/>
          <w:sz w:val="28"/>
          <w:szCs w:val="28"/>
          <w:lang w:val="de-CH"/>
        </w:rPr>
      </w:pPr>
      <w:r w:rsidRPr="002541E1">
        <w:rPr>
          <w:b/>
          <w:bCs/>
          <w:sz w:val="28"/>
          <w:szCs w:val="28"/>
          <w:lang w:val="de-CH"/>
        </w:rPr>
        <w:t>Qualifikationsverfahren</w:t>
      </w:r>
      <w:r w:rsidR="00694B3E" w:rsidRPr="002541E1">
        <w:rPr>
          <w:b/>
          <w:bCs/>
          <w:sz w:val="28"/>
          <w:szCs w:val="28"/>
          <w:lang w:val="de-CH"/>
        </w:rPr>
        <w:t xml:space="preserve"> </w:t>
      </w:r>
      <w:r w:rsidR="00851EF4" w:rsidRPr="002541E1">
        <w:rPr>
          <w:b/>
          <w:bCs/>
          <w:sz w:val="28"/>
          <w:szCs w:val="28"/>
          <w:lang w:val="de-CH"/>
        </w:rPr>
        <w:t xml:space="preserve">(QV) </w:t>
      </w:r>
      <w:r w:rsidR="00694B3E" w:rsidRPr="002541E1">
        <w:rPr>
          <w:b/>
          <w:bCs/>
          <w:sz w:val="28"/>
          <w:szCs w:val="28"/>
          <w:lang w:val="de-CH"/>
        </w:rPr>
        <w:t>Milchpraktiker/in EBA</w:t>
      </w:r>
      <w:r w:rsidR="002541E1">
        <w:rPr>
          <w:b/>
          <w:bCs/>
          <w:sz w:val="28"/>
          <w:szCs w:val="28"/>
          <w:lang w:val="de-CH"/>
        </w:rPr>
        <w:t xml:space="preserve"> – VPA im Betrieb</w:t>
      </w:r>
    </w:p>
    <w:p w14:paraId="329EBFAB" w14:textId="2BFF9940" w:rsidR="006022C2" w:rsidRPr="002541E1" w:rsidRDefault="00EF7F98" w:rsidP="006022C2">
      <w:pPr>
        <w:shd w:val="clear" w:color="auto" w:fill="D9D9D9" w:themeFill="background1" w:themeFillShade="D9"/>
        <w:ind w:right="-1"/>
        <w:jc w:val="center"/>
        <w:rPr>
          <w:b/>
          <w:bCs/>
          <w:sz w:val="36"/>
          <w:szCs w:val="36"/>
          <w:lang w:val="de-CH"/>
        </w:rPr>
      </w:pPr>
      <w:bookmarkStart w:id="0" w:name="_Hlk117159940"/>
      <w:bookmarkStart w:id="1" w:name="_Hlk117858483"/>
      <w:r w:rsidRPr="002541E1">
        <w:rPr>
          <w:b/>
          <w:bCs/>
          <w:sz w:val="36"/>
          <w:szCs w:val="36"/>
          <w:lang w:val="de-CH"/>
        </w:rPr>
        <w:t>Prüfungsprogramm</w:t>
      </w:r>
      <w:bookmarkEnd w:id="0"/>
      <w:bookmarkEnd w:id="1"/>
    </w:p>
    <w:p w14:paraId="298E071C" w14:textId="59B43CEB" w:rsidR="00BE1547" w:rsidRPr="00EF7F98" w:rsidRDefault="003F496F" w:rsidP="00750C64">
      <w:pPr>
        <w:spacing w:before="80" w:after="80"/>
        <w:jc w:val="center"/>
        <w:rPr>
          <w:sz w:val="20"/>
          <w:szCs w:val="20"/>
          <w:lang w:val="de-CH"/>
        </w:rPr>
      </w:pPr>
      <w:r w:rsidRPr="00EF7F98">
        <w:rPr>
          <w:sz w:val="20"/>
          <w:szCs w:val="20"/>
          <w:lang w:val="de-CH"/>
        </w:rPr>
        <w:t xml:space="preserve">Anhang zum Merkblatt </w:t>
      </w:r>
      <w:r w:rsidR="002541E1" w:rsidRPr="002541E1">
        <w:rPr>
          <w:sz w:val="20"/>
          <w:szCs w:val="20"/>
          <w:lang w:val="de-CH"/>
        </w:rPr>
        <w:t>Prüfungsprogramm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164"/>
        <w:gridCol w:w="1217"/>
        <w:gridCol w:w="1016"/>
        <w:gridCol w:w="709"/>
        <w:gridCol w:w="563"/>
        <w:gridCol w:w="1320"/>
        <w:gridCol w:w="1519"/>
        <w:gridCol w:w="1025"/>
        <w:gridCol w:w="1243"/>
      </w:tblGrid>
      <w:tr w:rsidR="006D2AB5" w:rsidRPr="00D14583" w14:paraId="1D08EAD0" w14:textId="77777777" w:rsidTr="00922066">
        <w:tc>
          <w:tcPr>
            <w:tcW w:w="2381" w:type="dxa"/>
            <w:gridSpan w:val="2"/>
            <w:vAlign w:val="center"/>
          </w:tcPr>
          <w:p w14:paraId="224FFC37" w14:textId="3D497339" w:rsidR="006D2AB5" w:rsidRPr="006C575E" w:rsidRDefault="006D2AB5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Lehrbetrieb</w:t>
            </w:r>
          </w:p>
        </w:tc>
        <w:tc>
          <w:tcPr>
            <w:tcW w:w="3608" w:type="dxa"/>
            <w:gridSpan w:val="4"/>
            <w:vAlign w:val="center"/>
          </w:tcPr>
          <w:p w14:paraId="7D602C78" w14:textId="1AC561FE" w:rsidR="006D2AB5" w:rsidRPr="009C1CB5" w:rsidRDefault="009C1CB5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  <w:r w:rsidRPr="009C1CB5">
              <w:rPr>
                <w:color w:val="0000FF"/>
                <w:sz w:val="20"/>
                <w:szCs w:val="20"/>
                <w:lang w:val="de-CH"/>
              </w:rPr>
              <w:t>Industrielle Milchverarbeitung</w:t>
            </w:r>
          </w:p>
        </w:tc>
        <w:tc>
          <w:tcPr>
            <w:tcW w:w="1519" w:type="dxa"/>
            <w:vAlign w:val="center"/>
          </w:tcPr>
          <w:p w14:paraId="6D96FC24" w14:textId="433D7BFD" w:rsidR="006D2AB5" w:rsidRPr="00750C64" w:rsidRDefault="006D2AB5" w:rsidP="00E91DE5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Abteilung</w:t>
            </w:r>
          </w:p>
        </w:tc>
        <w:tc>
          <w:tcPr>
            <w:tcW w:w="2268" w:type="dxa"/>
            <w:gridSpan w:val="2"/>
            <w:vAlign w:val="center"/>
          </w:tcPr>
          <w:p w14:paraId="024E9DD0" w14:textId="0A76174E" w:rsidR="006D2AB5" w:rsidRPr="009C1CB5" w:rsidRDefault="009C1CB5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  <w:r w:rsidRPr="009C1CB5">
              <w:rPr>
                <w:color w:val="0000FF"/>
                <w:sz w:val="20"/>
                <w:szCs w:val="20"/>
                <w:lang w:val="de-CH"/>
              </w:rPr>
              <w:t>Diverse</w:t>
            </w:r>
          </w:p>
        </w:tc>
      </w:tr>
      <w:tr w:rsidR="00E21CB1" w:rsidRPr="00D14583" w14:paraId="1DC72807" w14:textId="77777777" w:rsidTr="00922066">
        <w:tc>
          <w:tcPr>
            <w:tcW w:w="2381" w:type="dxa"/>
            <w:gridSpan w:val="2"/>
            <w:vAlign w:val="center"/>
          </w:tcPr>
          <w:p w14:paraId="57716866" w14:textId="432F843D" w:rsidR="00E21CB1" w:rsidRPr="006C575E" w:rsidRDefault="00E21CB1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Kandidatin/Kandidat</w:t>
            </w:r>
          </w:p>
        </w:tc>
        <w:tc>
          <w:tcPr>
            <w:tcW w:w="1016" w:type="dxa"/>
            <w:vAlign w:val="center"/>
          </w:tcPr>
          <w:p w14:paraId="3F1D8CEE" w14:textId="79FE0816" w:rsidR="00E21CB1" w:rsidRPr="00750C64" w:rsidRDefault="00E21CB1" w:rsidP="002017E6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Name</w:t>
            </w:r>
          </w:p>
        </w:tc>
        <w:tc>
          <w:tcPr>
            <w:tcW w:w="2592" w:type="dxa"/>
            <w:gridSpan w:val="3"/>
            <w:vAlign w:val="center"/>
          </w:tcPr>
          <w:p w14:paraId="6BB449D2" w14:textId="77777777" w:rsidR="00E21CB1" w:rsidRPr="009C1CB5" w:rsidRDefault="00E21CB1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  <w:tc>
          <w:tcPr>
            <w:tcW w:w="1519" w:type="dxa"/>
            <w:vAlign w:val="center"/>
          </w:tcPr>
          <w:p w14:paraId="7E80E270" w14:textId="0AA437AF" w:rsidR="00E21CB1" w:rsidRPr="00750C64" w:rsidRDefault="00E21CB1" w:rsidP="002017E6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2268" w:type="dxa"/>
            <w:gridSpan w:val="2"/>
            <w:vAlign w:val="center"/>
          </w:tcPr>
          <w:p w14:paraId="34BEFB9B" w14:textId="6B588CC7" w:rsidR="00E21CB1" w:rsidRPr="009C1CB5" w:rsidRDefault="00E21CB1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</w:tr>
      <w:tr w:rsidR="00E21CB1" w:rsidRPr="00D14583" w14:paraId="3047293E" w14:textId="77777777" w:rsidTr="00922066">
        <w:tc>
          <w:tcPr>
            <w:tcW w:w="2381" w:type="dxa"/>
            <w:gridSpan w:val="2"/>
            <w:vMerge w:val="restart"/>
            <w:vAlign w:val="center"/>
          </w:tcPr>
          <w:p w14:paraId="2B97459B" w14:textId="73B951E6" w:rsidR="00E21CB1" w:rsidRPr="006C575E" w:rsidRDefault="00E21CB1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Vorgesetzte Fachkraft / Berufsbildner/in</w:t>
            </w:r>
            <w:r w:rsidR="0056771F" w:rsidRPr="006C575E">
              <w:rPr>
                <w:sz w:val="16"/>
                <w:szCs w:val="16"/>
                <w:lang w:val="de-CH"/>
              </w:rPr>
              <w:br/>
              <w:t>(Auskünfte und Rückfragen)</w:t>
            </w:r>
          </w:p>
        </w:tc>
        <w:tc>
          <w:tcPr>
            <w:tcW w:w="1016" w:type="dxa"/>
            <w:vAlign w:val="center"/>
          </w:tcPr>
          <w:p w14:paraId="7C9381C9" w14:textId="1ACA9CA0" w:rsidR="00E21CB1" w:rsidRPr="00750C64" w:rsidRDefault="00E21CB1" w:rsidP="002017E6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Name</w:t>
            </w:r>
          </w:p>
        </w:tc>
        <w:tc>
          <w:tcPr>
            <w:tcW w:w="2592" w:type="dxa"/>
            <w:gridSpan w:val="3"/>
            <w:vAlign w:val="center"/>
          </w:tcPr>
          <w:p w14:paraId="557DE76B" w14:textId="57781DE7" w:rsidR="00E21CB1" w:rsidRPr="009C1CB5" w:rsidRDefault="00E21CB1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  <w:tc>
          <w:tcPr>
            <w:tcW w:w="1519" w:type="dxa"/>
            <w:vAlign w:val="center"/>
          </w:tcPr>
          <w:p w14:paraId="5A23D99F" w14:textId="362012AA" w:rsidR="00E21CB1" w:rsidRPr="00750C64" w:rsidRDefault="00E21CB1" w:rsidP="002017E6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2268" w:type="dxa"/>
            <w:gridSpan w:val="2"/>
            <w:vAlign w:val="center"/>
          </w:tcPr>
          <w:p w14:paraId="65560693" w14:textId="0C999FC8" w:rsidR="00E21CB1" w:rsidRPr="009C1CB5" w:rsidRDefault="00E21CB1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</w:tr>
      <w:tr w:rsidR="00E21CB1" w:rsidRPr="00D14583" w14:paraId="7CFEB7B0" w14:textId="77777777" w:rsidTr="00922066">
        <w:tc>
          <w:tcPr>
            <w:tcW w:w="2381" w:type="dxa"/>
            <w:gridSpan w:val="2"/>
            <w:vMerge/>
            <w:vAlign w:val="center"/>
          </w:tcPr>
          <w:p w14:paraId="69E3C222" w14:textId="77777777" w:rsidR="00E21CB1" w:rsidRPr="006C575E" w:rsidRDefault="00E21CB1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</w:p>
        </w:tc>
        <w:tc>
          <w:tcPr>
            <w:tcW w:w="1016" w:type="dxa"/>
            <w:vAlign w:val="center"/>
          </w:tcPr>
          <w:p w14:paraId="619B7298" w14:textId="1FC35988" w:rsidR="00E21CB1" w:rsidRPr="00750C64" w:rsidRDefault="00E21CB1" w:rsidP="002017E6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Tel.</w:t>
            </w:r>
          </w:p>
        </w:tc>
        <w:tc>
          <w:tcPr>
            <w:tcW w:w="2592" w:type="dxa"/>
            <w:gridSpan w:val="3"/>
            <w:vAlign w:val="center"/>
          </w:tcPr>
          <w:p w14:paraId="39D179EF" w14:textId="77777777" w:rsidR="00E21CB1" w:rsidRPr="009C1CB5" w:rsidRDefault="00E21CB1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  <w:tc>
          <w:tcPr>
            <w:tcW w:w="1519" w:type="dxa"/>
            <w:vAlign w:val="center"/>
          </w:tcPr>
          <w:p w14:paraId="343F9ED7" w14:textId="162B72F4" w:rsidR="00E21CB1" w:rsidRPr="00750C64" w:rsidRDefault="00E21CB1" w:rsidP="002017E6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mail</w:t>
            </w:r>
          </w:p>
        </w:tc>
        <w:tc>
          <w:tcPr>
            <w:tcW w:w="2268" w:type="dxa"/>
            <w:gridSpan w:val="2"/>
            <w:vAlign w:val="center"/>
          </w:tcPr>
          <w:p w14:paraId="0978DE8F" w14:textId="77777777" w:rsidR="00E21CB1" w:rsidRPr="009C1CB5" w:rsidRDefault="00E21CB1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</w:tr>
      <w:tr w:rsidR="009C1CB5" w:rsidRPr="00D14583" w14:paraId="3D15C9CF" w14:textId="77777777" w:rsidTr="00922066">
        <w:tc>
          <w:tcPr>
            <w:tcW w:w="2381" w:type="dxa"/>
            <w:gridSpan w:val="2"/>
            <w:vMerge w:val="restart"/>
          </w:tcPr>
          <w:p w14:paraId="529C91C0" w14:textId="3B0DFC50" w:rsidR="009C1CB5" w:rsidRPr="006C575E" w:rsidRDefault="009C1CB5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Prüfungsauftrag / Produkt</w:t>
            </w:r>
            <w:r w:rsidRPr="006C575E">
              <w:rPr>
                <w:sz w:val="16"/>
                <w:szCs w:val="16"/>
                <w:lang w:val="de-CH"/>
              </w:rPr>
              <w:br/>
              <w:t>(gemäss Anmeldung)</w:t>
            </w:r>
            <w:r>
              <w:rPr>
                <w:sz w:val="16"/>
                <w:szCs w:val="16"/>
                <w:lang w:val="de-CH"/>
              </w:rPr>
              <w:br/>
              <w:t>zutreffenden Produktebereich ankreuzen und Bezeichnung des Produktes einfügen.</w:t>
            </w:r>
          </w:p>
        </w:tc>
        <w:tc>
          <w:tcPr>
            <w:tcW w:w="3608" w:type="dxa"/>
            <w:gridSpan w:val="4"/>
            <w:vAlign w:val="center"/>
          </w:tcPr>
          <w:p w14:paraId="29080B1F" w14:textId="06D23522" w:rsidR="009C1CB5" w:rsidRPr="00750C64" w:rsidRDefault="009C1CB5" w:rsidP="00750C64">
            <w:pPr>
              <w:pStyle w:val="Listenabsatz"/>
              <w:numPr>
                <w:ilvl w:val="0"/>
                <w:numId w:val="7"/>
              </w:numPr>
              <w:spacing w:before="120" w:after="120"/>
              <w:ind w:left="319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Käse herstellen</w:t>
            </w:r>
          </w:p>
        </w:tc>
        <w:tc>
          <w:tcPr>
            <w:tcW w:w="3787" w:type="dxa"/>
            <w:gridSpan w:val="3"/>
            <w:vAlign w:val="center"/>
          </w:tcPr>
          <w:p w14:paraId="3119927E" w14:textId="3B35AA6E" w:rsidR="009C1CB5" w:rsidRPr="00E91DE5" w:rsidRDefault="009C1CB5" w:rsidP="000A6400">
            <w:pPr>
              <w:pStyle w:val="Listenabsatz"/>
              <w:numPr>
                <w:ilvl w:val="0"/>
                <w:numId w:val="25"/>
              </w:numPr>
              <w:spacing w:before="120" w:after="120"/>
              <w:rPr>
                <w:sz w:val="20"/>
                <w:szCs w:val="20"/>
                <w:lang w:val="de-CH"/>
              </w:rPr>
            </w:pPr>
            <w:r w:rsidRPr="00E91DE5">
              <w:rPr>
                <w:sz w:val="16"/>
                <w:szCs w:val="16"/>
                <w:lang w:val="de-CH"/>
              </w:rPr>
              <w:t>Übriges Milchprodukt herstellen</w:t>
            </w:r>
            <w:r>
              <w:rPr>
                <w:sz w:val="16"/>
                <w:szCs w:val="16"/>
                <w:lang w:val="de-CH"/>
              </w:rPr>
              <w:t>.</w:t>
            </w:r>
          </w:p>
        </w:tc>
      </w:tr>
      <w:tr w:rsidR="009C1CB5" w:rsidRPr="00D14583" w14:paraId="136791B3" w14:textId="77777777" w:rsidTr="00263EDB">
        <w:tc>
          <w:tcPr>
            <w:tcW w:w="2381" w:type="dxa"/>
            <w:gridSpan w:val="2"/>
            <w:vMerge/>
            <w:vAlign w:val="center"/>
          </w:tcPr>
          <w:p w14:paraId="2AFF5FC4" w14:textId="77777777" w:rsidR="009C1CB5" w:rsidRPr="006C575E" w:rsidRDefault="009C1CB5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</w:p>
        </w:tc>
        <w:tc>
          <w:tcPr>
            <w:tcW w:w="3608" w:type="dxa"/>
            <w:gridSpan w:val="4"/>
          </w:tcPr>
          <w:p w14:paraId="2209B5C0" w14:textId="76B9A564" w:rsidR="009C1CB5" w:rsidRPr="002A0F43" w:rsidRDefault="00922066" w:rsidP="00A56893">
            <w:pPr>
              <w:spacing w:before="60" w:after="60"/>
              <w:ind w:left="-41"/>
              <w:rPr>
                <w:sz w:val="18"/>
                <w:szCs w:val="18"/>
                <w:lang w:val="de-CH"/>
              </w:rPr>
            </w:pPr>
            <w:r w:rsidRPr="002A0F43">
              <w:rPr>
                <w:sz w:val="18"/>
                <w:szCs w:val="18"/>
                <w:lang w:val="de-CH"/>
              </w:rPr>
              <w:t>Produktionsbereich</w:t>
            </w:r>
            <w:r w:rsidR="00E14E99" w:rsidRPr="002A0F43">
              <w:rPr>
                <w:color w:val="0000FF"/>
                <w:sz w:val="18"/>
                <w:szCs w:val="18"/>
                <w:lang w:val="de-CH"/>
              </w:rPr>
              <w:br/>
            </w:r>
            <w:r w:rsidR="009C1CB5" w:rsidRPr="002A0F43">
              <w:rPr>
                <w:color w:val="0000FF"/>
                <w:sz w:val="18"/>
                <w:szCs w:val="18"/>
                <w:lang w:val="de-CH"/>
              </w:rPr>
              <w:t>Sauermilchprodukte</w:t>
            </w:r>
          </w:p>
        </w:tc>
        <w:tc>
          <w:tcPr>
            <w:tcW w:w="3787" w:type="dxa"/>
            <w:gridSpan w:val="3"/>
          </w:tcPr>
          <w:p w14:paraId="6F64C1B9" w14:textId="77777777" w:rsidR="009C1CB5" w:rsidRPr="002A0F43" w:rsidRDefault="009C1CB5" w:rsidP="00A41F60">
            <w:pPr>
              <w:spacing w:before="60" w:after="60"/>
              <w:ind w:left="-41"/>
              <w:rPr>
                <w:sz w:val="18"/>
                <w:szCs w:val="18"/>
                <w:lang w:val="de-CH"/>
              </w:rPr>
            </w:pPr>
            <w:r w:rsidRPr="002A0F43">
              <w:rPr>
                <w:sz w:val="18"/>
                <w:szCs w:val="18"/>
                <w:lang w:val="de-CH"/>
              </w:rPr>
              <w:t>Bezeichnung des gewählten Produktes</w:t>
            </w:r>
          </w:p>
          <w:p w14:paraId="698E4E87" w14:textId="6BAD94C4" w:rsidR="009C1CB5" w:rsidRPr="002A0F43" w:rsidRDefault="009C1CB5" w:rsidP="00A41F60">
            <w:pPr>
              <w:spacing w:before="60" w:after="60"/>
              <w:ind w:left="9"/>
              <w:rPr>
                <w:sz w:val="18"/>
                <w:szCs w:val="18"/>
                <w:lang w:val="de-CH"/>
              </w:rPr>
            </w:pPr>
            <w:r w:rsidRPr="002A0F43">
              <w:rPr>
                <w:color w:val="0000FF"/>
                <w:sz w:val="18"/>
                <w:szCs w:val="18"/>
                <w:lang w:val="de-CH"/>
              </w:rPr>
              <w:t>Joghurt</w:t>
            </w:r>
          </w:p>
        </w:tc>
      </w:tr>
      <w:tr w:rsidR="009C1CB5" w:rsidRPr="00D14583" w14:paraId="2A5AFCDC" w14:textId="77777777" w:rsidTr="00263EDB">
        <w:tc>
          <w:tcPr>
            <w:tcW w:w="2381" w:type="dxa"/>
            <w:gridSpan w:val="2"/>
            <w:vMerge/>
            <w:vAlign w:val="center"/>
          </w:tcPr>
          <w:p w14:paraId="60EE1E9B" w14:textId="77777777" w:rsidR="009C1CB5" w:rsidRPr="006C575E" w:rsidRDefault="009C1CB5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</w:p>
        </w:tc>
        <w:tc>
          <w:tcPr>
            <w:tcW w:w="7395" w:type="dxa"/>
            <w:gridSpan w:val="7"/>
          </w:tcPr>
          <w:p w14:paraId="2BC5A143" w14:textId="4CEDA04C" w:rsidR="00B6288C" w:rsidRPr="002A0F43" w:rsidRDefault="00B6288C" w:rsidP="00B6288C">
            <w:pPr>
              <w:rPr>
                <w:color w:val="0000FF"/>
                <w:sz w:val="18"/>
                <w:szCs w:val="18"/>
                <w:lang w:val="de-CH"/>
              </w:rPr>
            </w:pPr>
            <w:r w:rsidRPr="002A0F43">
              <w:rPr>
                <w:color w:val="0000FF"/>
                <w:sz w:val="18"/>
                <w:szCs w:val="18"/>
                <w:lang w:val="de-CH"/>
              </w:rPr>
              <w:t>Herstellung eines "gerührten" Jogurt gemäss Rezept und</w:t>
            </w:r>
            <w:r w:rsidR="00D007F5" w:rsidRPr="002A0F43">
              <w:rPr>
                <w:color w:val="0000FF"/>
                <w:sz w:val="18"/>
                <w:szCs w:val="18"/>
                <w:lang w:val="de-CH"/>
              </w:rPr>
              <w:t xml:space="preserve"> </w:t>
            </w:r>
            <w:r w:rsidRPr="002A0F43">
              <w:rPr>
                <w:color w:val="0000FF"/>
                <w:sz w:val="18"/>
                <w:szCs w:val="18"/>
                <w:lang w:val="de-CH"/>
              </w:rPr>
              <w:t>Tagesprogramm auf den dafür bestehenden Anlagen (inkl. Milchannahme, Jogurt- Aufbe</w:t>
            </w:r>
            <w:r w:rsidR="00D007F5" w:rsidRPr="002A0F43">
              <w:rPr>
                <w:color w:val="0000FF"/>
                <w:sz w:val="18"/>
                <w:szCs w:val="18"/>
                <w:lang w:val="de-CH"/>
              </w:rPr>
              <w:softHyphen/>
            </w:r>
            <w:r w:rsidRPr="002A0F43">
              <w:rPr>
                <w:color w:val="0000FF"/>
                <w:sz w:val="18"/>
                <w:szCs w:val="18"/>
                <w:lang w:val="de-CH"/>
              </w:rPr>
              <w:t>reitung und Abfüllung, Labor, Bereich Technik).</w:t>
            </w:r>
          </w:p>
          <w:p w14:paraId="57C853C4" w14:textId="77777777" w:rsidR="00B6288C" w:rsidRPr="002A0F43" w:rsidRDefault="00B6288C" w:rsidP="00B6288C">
            <w:pPr>
              <w:rPr>
                <w:color w:val="0000FF"/>
                <w:sz w:val="18"/>
                <w:szCs w:val="18"/>
                <w:lang w:val="de-CH"/>
              </w:rPr>
            </w:pPr>
            <w:r w:rsidRPr="002A0F43">
              <w:rPr>
                <w:color w:val="0000FF"/>
                <w:sz w:val="18"/>
                <w:szCs w:val="18"/>
                <w:lang w:val="de-CH"/>
              </w:rPr>
              <w:t xml:space="preserve">Mit dem Auftrag sind alle relevanten Qualitätskontrollen vom Rohstoff bis und mit Fertigprodukt gemäss Vorgaben durchzuführen, zu bewerten und zu protokollieren. </w:t>
            </w:r>
          </w:p>
          <w:p w14:paraId="1CE222BA" w14:textId="4B0AD939" w:rsidR="009C1CB5" w:rsidRPr="002A0F43" w:rsidRDefault="00B6288C" w:rsidP="00B6288C">
            <w:pPr>
              <w:spacing w:before="60" w:after="60"/>
              <w:ind w:left="-41"/>
              <w:rPr>
                <w:sz w:val="18"/>
                <w:szCs w:val="18"/>
                <w:lang w:val="de-CH"/>
              </w:rPr>
            </w:pPr>
            <w:r w:rsidRPr="002A0F43">
              <w:rPr>
                <w:color w:val="0000FF"/>
                <w:sz w:val="18"/>
                <w:szCs w:val="18"/>
                <w:lang w:val="de-CH"/>
              </w:rPr>
              <w:t>Die Kandidatin</w:t>
            </w:r>
            <w:r w:rsidR="00E14E99" w:rsidRPr="002A0F43">
              <w:rPr>
                <w:color w:val="0000FF"/>
                <w:sz w:val="18"/>
                <w:szCs w:val="18"/>
                <w:lang w:val="de-CH"/>
              </w:rPr>
              <w:t>, der Kandidat</w:t>
            </w:r>
            <w:r w:rsidRPr="002A0F43">
              <w:rPr>
                <w:color w:val="0000FF"/>
                <w:sz w:val="18"/>
                <w:szCs w:val="18"/>
                <w:lang w:val="de-CH"/>
              </w:rPr>
              <w:t xml:space="preserve"> erklärt und kommentiert unaufgefordert und selbständig </w:t>
            </w:r>
            <w:r w:rsidR="00E14E99" w:rsidRPr="002A0F43">
              <w:rPr>
                <w:color w:val="0000FF"/>
                <w:sz w:val="18"/>
                <w:szCs w:val="18"/>
                <w:lang w:val="de-CH"/>
              </w:rPr>
              <w:t>die</w:t>
            </w:r>
            <w:r w:rsidRPr="002A0F43">
              <w:rPr>
                <w:color w:val="0000FF"/>
                <w:sz w:val="18"/>
                <w:szCs w:val="18"/>
                <w:lang w:val="de-CH"/>
              </w:rPr>
              <w:t xml:space="preserve"> Tätigkeiten.</w:t>
            </w:r>
          </w:p>
        </w:tc>
      </w:tr>
      <w:tr w:rsidR="008B0C68" w:rsidRPr="00D14583" w14:paraId="768E2127" w14:textId="77777777" w:rsidTr="00263EDB">
        <w:trPr>
          <w:trHeight w:val="755"/>
        </w:trPr>
        <w:tc>
          <w:tcPr>
            <w:tcW w:w="2381" w:type="dxa"/>
            <w:gridSpan w:val="2"/>
            <w:vAlign w:val="center"/>
          </w:tcPr>
          <w:p w14:paraId="565611A1" w14:textId="1E77AE88" w:rsidR="008B0C68" w:rsidRPr="006C575E" w:rsidRDefault="006C575E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 xml:space="preserve">Ausgangs- bzw. </w:t>
            </w:r>
            <w:r w:rsidR="002017E6">
              <w:rPr>
                <w:sz w:val="16"/>
                <w:szCs w:val="16"/>
                <w:lang w:val="de-CH"/>
              </w:rPr>
              <w:br/>
            </w:r>
            <w:r w:rsidRPr="006C575E">
              <w:rPr>
                <w:sz w:val="16"/>
                <w:szCs w:val="16"/>
                <w:lang w:val="de-CH"/>
              </w:rPr>
              <w:t>Anfangssituation</w:t>
            </w:r>
          </w:p>
        </w:tc>
        <w:tc>
          <w:tcPr>
            <w:tcW w:w="7395" w:type="dxa"/>
            <w:gridSpan w:val="7"/>
            <w:vAlign w:val="center"/>
          </w:tcPr>
          <w:p w14:paraId="3EEF1F3C" w14:textId="00453876" w:rsidR="00ED1669" w:rsidRPr="002A0F43" w:rsidRDefault="00B6288C" w:rsidP="009C1CB5">
            <w:pPr>
              <w:spacing w:before="120" w:after="120"/>
              <w:rPr>
                <w:color w:val="0000FF"/>
                <w:sz w:val="18"/>
                <w:szCs w:val="18"/>
                <w:lang w:val="de-CH"/>
              </w:rPr>
            </w:pPr>
            <w:r w:rsidRPr="002A0F43">
              <w:rPr>
                <w:color w:val="0000FF"/>
                <w:sz w:val="18"/>
                <w:szCs w:val="18"/>
                <w:lang w:val="de-CH"/>
              </w:rPr>
              <w:t>Da der Standort ein 24 Stunden Betrieb ist sind alle zu bedienenden Anlagen, gemäss</w:t>
            </w:r>
            <w:r w:rsidR="00E14E99" w:rsidRPr="002A0F43">
              <w:rPr>
                <w:color w:val="0000FF"/>
                <w:sz w:val="18"/>
                <w:szCs w:val="18"/>
                <w:lang w:val="de-CH"/>
              </w:rPr>
              <w:t xml:space="preserve"> betrieblichem</w:t>
            </w:r>
            <w:r w:rsidRPr="002A0F43">
              <w:rPr>
                <w:color w:val="0000FF"/>
                <w:sz w:val="18"/>
                <w:szCs w:val="18"/>
                <w:lang w:val="de-CH"/>
              </w:rPr>
              <w:t xml:space="preserve"> Tagesprogramm bereits in Betrieb und werden von der Kandidatin</w:t>
            </w:r>
            <w:r w:rsidR="00E14E99" w:rsidRPr="002A0F43">
              <w:rPr>
                <w:color w:val="0000FF"/>
                <w:sz w:val="18"/>
                <w:szCs w:val="18"/>
                <w:lang w:val="de-CH"/>
              </w:rPr>
              <w:t>, dem Kandidaten</w:t>
            </w:r>
            <w:r w:rsidRPr="002A0F43">
              <w:rPr>
                <w:color w:val="0000FF"/>
                <w:sz w:val="18"/>
                <w:szCs w:val="18"/>
                <w:lang w:val="de-CH"/>
              </w:rPr>
              <w:t xml:space="preserve"> zum Zeitpunkt des Eintreffens vor Ort dementsprechend übernommen (kurze Absprache mit Mitarbeiter, Übernahme der Anlage).</w:t>
            </w:r>
          </w:p>
        </w:tc>
      </w:tr>
      <w:tr w:rsidR="006C575E" w:rsidRPr="00D14583" w14:paraId="315D23B6" w14:textId="77777777" w:rsidTr="00263EDB">
        <w:trPr>
          <w:trHeight w:val="849"/>
        </w:trPr>
        <w:tc>
          <w:tcPr>
            <w:tcW w:w="2381" w:type="dxa"/>
            <w:gridSpan w:val="2"/>
            <w:vAlign w:val="center"/>
          </w:tcPr>
          <w:p w14:paraId="03BC9BCB" w14:textId="3697CB53" w:rsidR="006C575E" w:rsidRPr="006C575E" w:rsidRDefault="006C575E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beteiligtes Personal</w:t>
            </w:r>
          </w:p>
        </w:tc>
        <w:tc>
          <w:tcPr>
            <w:tcW w:w="7395" w:type="dxa"/>
            <w:gridSpan w:val="7"/>
            <w:vAlign w:val="center"/>
          </w:tcPr>
          <w:p w14:paraId="75B1642E" w14:textId="0FA89BEC" w:rsidR="00ED1669" w:rsidRPr="002A0F43" w:rsidRDefault="00B6288C" w:rsidP="00750C64">
            <w:pPr>
              <w:spacing w:before="120" w:after="120"/>
              <w:rPr>
                <w:color w:val="0000FF"/>
                <w:sz w:val="18"/>
                <w:szCs w:val="18"/>
                <w:lang w:val="de-CH"/>
              </w:rPr>
            </w:pPr>
            <w:r w:rsidRPr="002A0F43">
              <w:rPr>
                <w:color w:val="0000FF"/>
                <w:sz w:val="18"/>
                <w:szCs w:val="18"/>
                <w:lang w:val="de-CH"/>
              </w:rPr>
              <w:t>Mitarbeiter (MA) in den verschiedenen Bereichen vor Ort. Diese sind für die Kandidatin</w:t>
            </w:r>
            <w:r w:rsidR="00E14E99" w:rsidRPr="002A0F43">
              <w:rPr>
                <w:color w:val="0000FF"/>
                <w:sz w:val="18"/>
                <w:szCs w:val="18"/>
                <w:lang w:val="de-CH"/>
              </w:rPr>
              <w:t>, den Kandidaten</w:t>
            </w:r>
            <w:r w:rsidRPr="002A0F43">
              <w:rPr>
                <w:color w:val="0000FF"/>
                <w:sz w:val="18"/>
                <w:szCs w:val="18"/>
                <w:lang w:val="de-CH"/>
              </w:rPr>
              <w:t xml:space="preserve"> und ihren Auftrag nur teilweise relevant und werden gegebenenfalls</w:t>
            </w:r>
            <w:r w:rsidR="00E14E99" w:rsidRPr="002A0F43">
              <w:rPr>
                <w:color w:val="0000FF"/>
                <w:sz w:val="18"/>
                <w:szCs w:val="18"/>
                <w:lang w:val="de-CH"/>
              </w:rPr>
              <w:t xml:space="preserve">, der Situation entsprechend, von der Kandidatin, dem Kandidaten </w:t>
            </w:r>
            <w:r w:rsidRPr="002A0F43">
              <w:rPr>
                <w:color w:val="0000FF"/>
                <w:sz w:val="18"/>
                <w:szCs w:val="18"/>
                <w:lang w:val="de-CH"/>
              </w:rPr>
              <w:t xml:space="preserve">instruiert. </w:t>
            </w:r>
          </w:p>
        </w:tc>
      </w:tr>
      <w:tr w:rsidR="006C575E" w:rsidRPr="00D14583" w14:paraId="0A781516" w14:textId="77777777" w:rsidTr="00263EDB">
        <w:trPr>
          <w:trHeight w:val="833"/>
        </w:trPr>
        <w:tc>
          <w:tcPr>
            <w:tcW w:w="2381" w:type="dxa"/>
            <w:gridSpan w:val="2"/>
            <w:vAlign w:val="center"/>
          </w:tcPr>
          <w:p w14:paraId="7713D0EF" w14:textId="7DDFB631" w:rsidR="006C575E" w:rsidRPr="006C575E" w:rsidRDefault="006C575E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Erwartetes Ergebnis</w:t>
            </w:r>
          </w:p>
        </w:tc>
        <w:tc>
          <w:tcPr>
            <w:tcW w:w="7395" w:type="dxa"/>
            <w:gridSpan w:val="7"/>
            <w:vAlign w:val="center"/>
          </w:tcPr>
          <w:p w14:paraId="4E43649F" w14:textId="5C599655" w:rsidR="006C575E" w:rsidRPr="002A0F43" w:rsidRDefault="00B6288C" w:rsidP="00750C64">
            <w:pPr>
              <w:spacing w:before="120" w:after="120"/>
              <w:rPr>
                <w:color w:val="0000FF"/>
                <w:sz w:val="18"/>
                <w:szCs w:val="18"/>
                <w:lang w:val="de-CH"/>
              </w:rPr>
            </w:pPr>
            <w:r w:rsidRPr="002A0F43">
              <w:rPr>
                <w:color w:val="0000FF"/>
                <w:sz w:val="18"/>
                <w:szCs w:val="18"/>
                <w:lang w:val="de-CH"/>
              </w:rPr>
              <w:t>Die Kandidatin</w:t>
            </w:r>
            <w:r w:rsidR="00E14E99" w:rsidRPr="002A0F43">
              <w:rPr>
                <w:color w:val="0000FF"/>
                <w:sz w:val="18"/>
                <w:szCs w:val="18"/>
                <w:lang w:val="de-CH"/>
              </w:rPr>
              <w:t>, der Kandidat</w:t>
            </w:r>
            <w:r w:rsidRPr="002A0F43">
              <w:rPr>
                <w:color w:val="0000FF"/>
                <w:sz w:val="18"/>
                <w:szCs w:val="18"/>
                <w:lang w:val="de-CH"/>
              </w:rPr>
              <w:t xml:space="preserve"> stellt selbständig ein "gerührtes" Jogurt her und </w:t>
            </w:r>
            <w:r w:rsidR="00E14E99" w:rsidRPr="002A0F43">
              <w:rPr>
                <w:color w:val="0000FF"/>
                <w:sz w:val="18"/>
                <w:szCs w:val="18"/>
                <w:lang w:val="de-CH"/>
              </w:rPr>
              <w:t xml:space="preserve">kann </w:t>
            </w:r>
            <w:r w:rsidRPr="002A0F43">
              <w:rPr>
                <w:color w:val="0000FF"/>
                <w:sz w:val="18"/>
                <w:szCs w:val="18"/>
                <w:lang w:val="de-CH"/>
              </w:rPr>
              <w:t>die dafür be</w:t>
            </w:r>
            <w:r w:rsidRPr="002A0F43">
              <w:rPr>
                <w:color w:val="0000FF"/>
                <w:sz w:val="18"/>
                <w:szCs w:val="18"/>
                <w:lang w:val="de-CH"/>
              </w:rPr>
              <w:softHyphen/>
              <w:t>nötigten Anlagen/ Hilfsmittel, ohne grosse Unterstützung bedienen und kom</w:t>
            </w:r>
            <w:r w:rsidRPr="002A0F43">
              <w:rPr>
                <w:color w:val="0000FF"/>
                <w:sz w:val="18"/>
                <w:szCs w:val="18"/>
                <w:lang w:val="de-CH"/>
              </w:rPr>
              <w:softHyphen/>
              <w:t>mentieren. Alle nötigen Qualitätskontrollen vom Rohstoff bis und mit Fertig</w:t>
            </w:r>
            <w:r w:rsidRPr="002A0F43">
              <w:rPr>
                <w:color w:val="0000FF"/>
                <w:sz w:val="18"/>
                <w:szCs w:val="18"/>
                <w:lang w:val="de-CH"/>
              </w:rPr>
              <w:softHyphen/>
              <w:t>produkt wurden gemacht und nach Vorgabe bewertet und dokumentiert.</w:t>
            </w:r>
          </w:p>
        </w:tc>
      </w:tr>
      <w:tr w:rsidR="00263EDB" w:rsidRPr="00D14583" w14:paraId="13F99A84" w14:textId="77777777" w:rsidTr="00522E41">
        <w:trPr>
          <w:trHeight w:val="210"/>
        </w:trPr>
        <w:tc>
          <w:tcPr>
            <w:tcW w:w="1164" w:type="dxa"/>
            <w:vMerge w:val="restart"/>
            <w:vAlign w:val="center"/>
          </w:tcPr>
          <w:p w14:paraId="679525D1" w14:textId="77777777" w:rsidR="00F61784" w:rsidRPr="006C575E" w:rsidRDefault="00F61784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Datum</w:t>
            </w:r>
          </w:p>
        </w:tc>
        <w:tc>
          <w:tcPr>
            <w:tcW w:w="1217" w:type="dxa"/>
            <w:vMerge w:val="restart"/>
            <w:vAlign w:val="center"/>
          </w:tcPr>
          <w:p w14:paraId="5FD8A588" w14:textId="317DF631" w:rsidR="00F61784" w:rsidRPr="009670F0" w:rsidRDefault="00F51AA2" w:rsidP="00750C64">
            <w:pPr>
              <w:spacing w:before="120" w:after="120"/>
              <w:rPr>
                <w:sz w:val="20"/>
                <w:szCs w:val="20"/>
                <w:lang w:val="de-CH"/>
              </w:rPr>
            </w:pPr>
            <w:r w:rsidRPr="00F51AA2">
              <w:rPr>
                <w:color w:val="0000FF"/>
                <w:sz w:val="20"/>
                <w:szCs w:val="20"/>
                <w:lang w:val="de-CH"/>
              </w:rPr>
              <w:t>09.06.2022</w:t>
            </w:r>
          </w:p>
        </w:tc>
        <w:tc>
          <w:tcPr>
            <w:tcW w:w="1725" w:type="dxa"/>
            <w:gridSpan w:val="2"/>
            <w:vMerge w:val="restart"/>
            <w:vAlign w:val="center"/>
          </w:tcPr>
          <w:p w14:paraId="15532DBF" w14:textId="1AF6BA69" w:rsidR="00F61784" w:rsidRPr="006C575E" w:rsidRDefault="00263EDB" w:rsidP="00922066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Effektiver </w:t>
            </w:r>
            <w:r w:rsidR="002017E6" w:rsidRPr="00F51AA2">
              <w:rPr>
                <w:sz w:val="18"/>
                <w:szCs w:val="18"/>
                <w:lang w:val="de-CH"/>
              </w:rPr>
              <w:t>Zeitplan</w:t>
            </w:r>
            <w:r w:rsidR="00F51AA2">
              <w:rPr>
                <w:sz w:val="18"/>
                <w:szCs w:val="18"/>
                <w:lang w:val="de-CH"/>
              </w:rPr>
              <w:t xml:space="preserve"> </w:t>
            </w:r>
            <w:r>
              <w:rPr>
                <w:sz w:val="18"/>
                <w:szCs w:val="18"/>
                <w:lang w:val="de-CH"/>
              </w:rPr>
              <w:br/>
            </w:r>
            <w:r w:rsidR="00F51AA2" w:rsidRPr="00F51AA2">
              <w:rPr>
                <w:sz w:val="18"/>
                <w:szCs w:val="18"/>
                <w:lang w:val="de-CH"/>
              </w:rPr>
              <w:t xml:space="preserve">(inkl. </w:t>
            </w:r>
            <w:r w:rsidR="00F51AA2">
              <w:rPr>
                <w:sz w:val="18"/>
                <w:szCs w:val="18"/>
                <w:lang w:val="de-CH"/>
              </w:rPr>
              <w:t>Arbeitsp</w:t>
            </w:r>
            <w:r w:rsidR="00F51AA2" w:rsidRPr="00F51AA2">
              <w:rPr>
                <w:sz w:val="18"/>
                <w:szCs w:val="18"/>
                <w:lang w:val="de-CH"/>
              </w:rPr>
              <w:t>ause und</w:t>
            </w:r>
            <w:r>
              <w:rPr>
                <w:sz w:val="18"/>
                <w:szCs w:val="18"/>
                <w:lang w:val="de-CH"/>
              </w:rPr>
              <w:t xml:space="preserve"> </w:t>
            </w:r>
            <w:r w:rsidR="00F51AA2" w:rsidRPr="00F51AA2">
              <w:rPr>
                <w:sz w:val="18"/>
                <w:szCs w:val="18"/>
                <w:lang w:val="de-CH"/>
              </w:rPr>
              <w:t>Vorbereiten Fachgespräch</w:t>
            </w:r>
            <w:r w:rsidR="00922066">
              <w:rPr>
                <w:sz w:val="18"/>
                <w:szCs w:val="18"/>
                <w:lang w:val="de-CH"/>
              </w:rPr>
              <w:t xml:space="preserve"> *</w:t>
            </w:r>
            <w:r>
              <w:rPr>
                <w:sz w:val="18"/>
                <w:szCs w:val="18"/>
                <w:lang w:val="de-CH"/>
              </w:rPr>
              <w:t xml:space="preserve"> </w:t>
            </w:r>
            <w:r w:rsidR="00922066">
              <w:rPr>
                <w:sz w:val="18"/>
                <w:szCs w:val="18"/>
                <w:lang w:val="de-CH"/>
              </w:rPr>
              <w:br/>
            </w:r>
            <w:r>
              <w:rPr>
                <w:sz w:val="18"/>
                <w:szCs w:val="18"/>
                <w:lang w:val="de-CH"/>
              </w:rPr>
              <w:t xml:space="preserve">je </w:t>
            </w:r>
            <w:r w:rsidRPr="00F51AA2">
              <w:rPr>
                <w:sz w:val="18"/>
                <w:szCs w:val="18"/>
                <w:lang w:val="de-CH"/>
              </w:rPr>
              <w:t>15 Min.</w:t>
            </w:r>
            <w:r w:rsidR="00F51AA2" w:rsidRPr="00F51AA2">
              <w:rPr>
                <w:sz w:val="18"/>
                <w:szCs w:val="18"/>
                <w:lang w:val="de-CH"/>
              </w:rPr>
              <w:t>)</w:t>
            </w:r>
          </w:p>
        </w:tc>
        <w:tc>
          <w:tcPr>
            <w:tcW w:w="563" w:type="dxa"/>
            <w:vAlign w:val="center"/>
          </w:tcPr>
          <w:p w14:paraId="46DA2615" w14:textId="4F622703" w:rsidR="00F61784" w:rsidRPr="00522E41" w:rsidRDefault="00F61784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522E41">
              <w:rPr>
                <w:sz w:val="16"/>
                <w:szCs w:val="16"/>
                <w:lang w:val="de-CH"/>
              </w:rPr>
              <w:t>von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0EBBF9" w14:textId="3BEC9FA7" w:rsidR="00F61784" w:rsidRPr="00522E41" w:rsidRDefault="00D007F5" w:rsidP="00750C64">
            <w:pPr>
              <w:spacing w:before="120" w:after="120"/>
              <w:rPr>
                <w:color w:val="0000FF"/>
                <w:sz w:val="20"/>
                <w:szCs w:val="20"/>
                <w:lang w:val="de-CH"/>
              </w:rPr>
            </w:pPr>
            <w:r w:rsidRPr="00522E41">
              <w:rPr>
                <w:color w:val="0000FF"/>
                <w:sz w:val="20"/>
                <w:szCs w:val="20"/>
                <w:lang w:val="de-CH"/>
              </w:rPr>
              <w:t>06.45 Uhr</w:t>
            </w:r>
          </w:p>
        </w:tc>
        <w:tc>
          <w:tcPr>
            <w:tcW w:w="1519" w:type="dxa"/>
            <w:vMerge w:val="restart"/>
            <w:vAlign w:val="center"/>
          </w:tcPr>
          <w:p w14:paraId="1E5B42F6" w14:textId="50361F14" w:rsidR="00F61784" w:rsidRDefault="00B94966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Aufteilung</w:t>
            </w:r>
            <w:r w:rsidR="00922066">
              <w:rPr>
                <w:sz w:val="16"/>
                <w:szCs w:val="16"/>
                <w:lang w:val="de-CH"/>
              </w:rPr>
              <w:t xml:space="preserve"> </w:t>
            </w:r>
            <w:r w:rsidR="002017E6">
              <w:rPr>
                <w:sz w:val="16"/>
                <w:szCs w:val="16"/>
                <w:lang w:val="de-CH"/>
              </w:rPr>
              <w:t xml:space="preserve">der </w:t>
            </w:r>
            <w:r w:rsidR="002017E6">
              <w:rPr>
                <w:sz w:val="16"/>
                <w:szCs w:val="16"/>
                <w:lang w:val="de-CH"/>
              </w:rPr>
              <w:br/>
            </w:r>
            <w:r w:rsidR="00F61784" w:rsidRPr="006C575E">
              <w:rPr>
                <w:sz w:val="16"/>
                <w:szCs w:val="16"/>
                <w:lang w:val="de-CH"/>
              </w:rPr>
              <w:t xml:space="preserve">Prüfungsdauer </w:t>
            </w:r>
          </w:p>
          <w:p w14:paraId="574E1327" w14:textId="56AB5D20" w:rsidR="00263EDB" w:rsidRPr="006C575E" w:rsidRDefault="00263EDB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9670F0">
              <w:rPr>
                <w:b/>
                <w:bCs/>
                <w:sz w:val="16"/>
                <w:szCs w:val="16"/>
                <w:lang w:val="de-CH"/>
              </w:rPr>
              <w:t>Zeitvorgabe</w:t>
            </w:r>
            <w:r w:rsidRPr="009670F0">
              <w:rPr>
                <w:b/>
                <w:bCs/>
                <w:sz w:val="16"/>
                <w:szCs w:val="16"/>
                <w:lang w:val="de-CH"/>
              </w:rPr>
              <w:br/>
              <w:t>VPA 5 Std.</w:t>
            </w:r>
          </w:p>
        </w:tc>
        <w:tc>
          <w:tcPr>
            <w:tcW w:w="1025" w:type="dxa"/>
            <w:vAlign w:val="center"/>
          </w:tcPr>
          <w:p w14:paraId="05B107FA" w14:textId="2EF9EE45" w:rsidR="00F61784" w:rsidRPr="006C575E" w:rsidRDefault="00EA37B1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Ausführen Auftrag</w:t>
            </w:r>
          </w:p>
        </w:tc>
        <w:tc>
          <w:tcPr>
            <w:tcW w:w="1243" w:type="dxa"/>
            <w:vAlign w:val="center"/>
          </w:tcPr>
          <w:p w14:paraId="694194E2" w14:textId="1A0E3017" w:rsidR="00F61784" w:rsidRPr="009670F0" w:rsidRDefault="00EA37B1" w:rsidP="00750C64">
            <w:pPr>
              <w:spacing w:before="120" w:after="120"/>
              <w:rPr>
                <w:b/>
                <w:bCs/>
                <w:sz w:val="16"/>
                <w:szCs w:val="16"/>
                <w:lang w:val="de-CH"/>
              </w:rPr>
            </w:pPr>
            <w:r w:rsidRPr="009670F0">
              <w:rPr>
                <w:b/>
                <w:bCs/>
                <w:sz w:val="16"/>
                <w:szCs w:val="16"/>
                <w:lang w:val="de-CH"/>
              </w:rPr>
              <w:t>4,5 Stunden</w:t>
            </w:r>
          </w:p>
        </w:tc>
      </w:tr>
      <w:tr w:rsidR="00263EDB" w:rsidRPr="00D14583" w14:paraId="58412052" w14:textId="77777777" w:rsidTr="00522E41">
        <w:trPr>
          <w:trHeight w:val="210"/>
        </w:trPr>
        <w:tc>
          <w:tcPr>
            <w:tcW w:w="1164" w:type="dxa"/>
            <w:vMerge/>
            <w:vAlign w:val="center"/>
          </w:tcPr>
          <w:p w14:paraId="5373DE65" w14:textId="77777777" w:rsidR="00F61784" w:rsidRPr="006C575E" w:rsidRDefault="00F61784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</w:p>
        </w:tc>
        <w:tc>
          <w:tcPr>
            <w:tcW w:w="1217" w:type="dxa"/>
            <w:vMerge/>
            <w:vAlign w:val="center"/>
          </w:tcPr>
          <w:p w14:paraId="1F27BD6F" w14:textId="77777777" w:rsidR="00F61784" w:rsidRPr="006C575E" w:rsidRDefault="00F61784" w:rsidP="00750C64">
            <w:pPr>
              <w:spacing w:before="120" w:after="120"/>
              <w:rPr>
                <w:sz w:val="16"/>
                <w:szCs w:val="16"/>
                <w:lang w:val="de-CH"/>
              </w:rPr>
            </w:pPr>
          </w:p>
        </w:tc>
        <w:tc>
          <w:tcPr>
            <w:tcW w:w="1725" w:type="dxa"/>
            <w:gridSpan w:val="2"/>
            <w:vMerge/>
            <w:vAlign w:val="center"/>
          </w:tcPr>
          <w:p w14:paraId="529AFEA6" w14:textId="77777777" w:rsidR="00F61784" w:rsidRPr="006C575E" w:rsidRDefault="00F61784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</w:p>
        </w:tc>
        <w:tc>
          <w:tcPr>
            <w:tcW w:w="563" w:type="dxa"/>
            <w:vAlign w:val="center"/>
          </w:tcPr>
          <w:p w14:paraId="0F0484D9" w14:textId="4FA0EF2C" w:rsidR="00F61784" w:rsidRPr="00522E41" w:rsidRDefault="00F61784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522E41">
              <w:rPr>
                <w:sz w:val="16"/>
                <w:szCs w:val="16"/>
                <w:lang w:val="de-CH"/>
              </w:rPr>
              <w:t>bis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281068" w14:textId="4DDAE9EA" w:rsidR="00F61784" w:rsidRPr="00522E41" w:rsidRDefault="00D007F5" w:rsidP="00750C64">
            <w:pPr>
              <w:spacing w:before="120" w:after="120"/>
              <w:rPr>
                <w:color w:val="0000FF"/>
                <w:sz w:val="20"/>
                <w:szCs w:val="20"/>
                <w:lang w:val="de-CH"/>
              </w:rPr>
            </w:pPr>
            <w:r w:rsidRPr="00522E41">
              <w:rPr>
                <w:color w:val="0000FF"/>
                <w:sz w:val="20"/>
                <w:szCs w:val="20"/>
                <w:lang w:val="de-CH"/>
              </w:rPr>
              <w:t>12.</w:t>
            </w:r>
            <w:r w:rsidR="00A852E1" w:rsidRPr="00522E41">
              <w:rPr>
                <w:color w:val="0000FF"/>
                <w:sz w:val="20"/>
                <w:szCs w:val="20"/>
                <w:lang w:val="de-CH"/>
              </w:rPr>
              <w:t xml:space="preserve">15 </w:t>
            </w:r>
            <w:r w:rsidRPr="00522E41">
              <w:rPr>
                <w:color w:val="0000FF"/>
                <w:sz w:val="20"/>
                <w:szCs w:val="20"/>
                <w:lang w:val="de-CH"/>
              </w:rPr>
              <w:t>Uhr</w:t>
            </w:r>
          </w:p>
        </w:tc>
        <w:tc>
          <w:tcPr>
            <w:tcW w:w="1519" w:type="dxa"/>
            <w:vMerge/>
            <w:vAlign w:val="center"/>
          </w:tcPr>
          <w:p w14:paraId="5F0A210C" w14:textId="77777777" w:rsidR="00F61784" w:rsidRPr="006C575E" w:rsidRDefault="00F61784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</w:p>
        </w:tc>
        <w:tc>
          <w:tcPr>
            <w:tcW w:w="1025" w:type="dxa"/>
            <w:vAlign w:val="center"/>
          </w:tcPr>
          <w:p w14:paraId="7B73E924" w14:textId="66316601" w:rsidR="00F61784" w:rsidRPr="006C575E" w:rsidRDefault="00EA37B1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proofErr w:type="spellStart"/>
            <w:r w:rsidRPr="006C575E">
              <w:rPr>
                <w:sz w:val="16"/>
                <w:szCs w:val="16"/>
                <w:lang w:val="de-CH"/>
              </w:rPr>
              <w:t>Fachge</w:t>
            </w:r>
            <w:r w:rsidR="00B94966" w:rsidRPr="006C575E">
              <w:rPr>
                <w:sz w:val="16"/>
                <w:szCs w:val="16"/>
                <w:lang w:val="de-CH"/>
              </w:rPr>
              <w:t>-</w:t>
            </w:r>
            <w:r w:rsidRPr="006C575E">
              <w:rPr>
                <w:sz w:val="16"/>
                <w:szCs w:val="16"/>
                <w:lang w:val="de-CH"/>
              </w:rPr>
              <w:t>spräch</w:t>
            </w:r>
            <w:proofErr w:type="spellEnd"/>
          </w:p>
        </w:tc>
        <w:tc>
          <w:tcPr>
            <w:tcW w:w="1243" w:type="dxa"/>
            <w:vAlign w:val="center"/>
          </w:tcPr>
          <w:p w14:paraId="22A2BD33" w14:textId="7FDA51F7" w:rsidR="00F61784" w:rsidRPr="009670F0" w:rsidRDefault="00B94966" w:rsidP="00750C64">
            <w:pPr>
              <w:spacing w:before="120" w:after="120"/>
              <w:rPr>
                <w:b/>
                <w:bCs/>
                <w:sz w:val="16"/>
                <w:szCs w:val="16"/>
                <w:lang w:val="de-CH"/>
              </w:rPr>
            </w:pPr>
            <w:r w:rsidRPr="009670F0">
              <w:rPr>
                <w:b/>
                <w:bCs/>
                <w:sz w:val="16"/>
                <w:szCs w:val="16"/>
                <w:lang w:val="de-CH"/>
              </w:rPr>
              <w:t>0,5 Stunden</w:t>
            </w:r>
          </w:p>
        </w:tc>
      </w:tr>
    </w:tbl>
    <w:p w14:paraId="08DD7154" w14:textId="4CF4078D" w:rsidR="004F1792" w:rsidRPr="00851EF4" w:rsidRDefault="00051447" w:rsidP="00922066">
      <w:pPr>
        <w:spacing w:before="120"/>
        <w:rPr>
          <w:i/>
          <w:iCs/>
          <w:sz w:val="20"/>
          <w:szCs w:val="20"/>
          <w:lang w:val="de-CH"/>
        </w:rPr>
      </w:pPr>
      <w:r w:rsidRPr="00851EF4">
        <w:rPr>
          <w:b/>
          <w:bCs/>
          <w:i/>
          <w:iCs/>
          <w:sz w:val="20"/>
          <w:szCs w:val="20"/>
          <w:lang w:val="de-CH"/>
        </w:rPr>
        <w:t xml:space="preserve">* </w:t>
      </w:r>
      <w:r w:rsidR="004F1792" w:rsidRPr="00851EF4">
        <w:rPr>
          <w:i/>
          <w:iCs/>
          <w:sz w:val="20"/>
          <w:szCs w:val="20"/>
          <w:lang w:val="de-CH"/>
        </w:rPr>
        <w:t xml:space="preserve">Nach Ausführung des Prüfungsauftrages bereiten sich die Expertinnen/Experten während 15 Minuten auf das Fachgespräch vor. Diese Zeitspanne ist </w:t>
      </w:r>
      <w:r w:rsidR="00BE41D5" w:rsidRPr="00851EF4">
        <w:rPr>
          <w:i/>
          <w:iCs/>
          <w:sz w:val="20"/>
          <w:szCs w:val="20"/>
          <w:lang w:val="de-CH"/>
        </w:rPr>
        <w:t xml:space="preserve">in der Planung </w:t>
      </w:r>
      <w:r w:rsidR="004F1792" w:rsidRPr="00851EF4">
        <w:rPr>
          <w:i/>
          <w:iCs/>
          <w:sz w:val="20"/>
          <w:szCs w:val="20"/>
          <w:lang w:val="de-CH"/>
        </w:rPr>
        <w:t>zusätzlich zu den 5 Stunden zu berücksichtigen.</w:t>
      </w:r>
    </w:p>
    <w:p w14:paraId="02EE61C6" w14:textId="77777777" w:rsidR="00D007F5" w:rsidRPr="00901BFA" w:rsidRDefault="00D007F5" w:rsidP="004F297E">
      <w:pPr>
        <w:spacing w:before="120"/>
        <w:rPr>
          <w:sz w:val="16"/>
          <w:szCs w:val="16"/>
          <w:lang w:val="de-CH"/>
        </w:rPr>
      </w:pPr>
      <w:r>
        <w:rPr>
          <w:b/>
          <w:bCs/>
          <w:sz w:val="24"/>
          <w:szCs w:val="24"/>
          <w:lang w:val="de-CH"/>
        </w:rPr>
        <w:br w:type="column"/>
      </w:r>
    </w:p>
    <w:p w14:paraId="257360D8" w14:textId="637BB90D" w:rsidR="00E57A74" w:rsidRDefault="008F79AC" w:rsidP="004F297E">
      <w:pPr>
        <w:spacing w:before="120"/>
        <w:rPr>
          <w:b/>
          <w:bCs/>
          <w:sz w:val="24"/>
          <w:szCs w:val="24"/>
          <w:lang w:val="de-CH"/>
        </w:rPr>
      </w:pPr>
      <w:r w:rsidRPr="008F79AC">
        <w:rPr>
          <w:b/>
          <w:bCs/>
          <w:sz w:val="24"/>
          <w:szCs w:val="24"/>
          <w:lang w:val="de-CH"/>
        </w:rPr>
        <w:t>Pr</w:t>
      </w:r>
      <w:r w:rsidR="004D767C">
        <w:rPr>
          <w:b/>
          <w:bCs/>
          <w:sz w:val="24"/>
          <w:szCs w:val="24"/>
          <w:lang w:val="de-CH"/>
        </w:rPr>
        <w:t>üfungspro</w:t>
      </w:r>
      <w:r w:rsidRPr="008F79AC">
        <w:rPr>
          <w:b/>
          <w:bCs/>
          <w:sz w:val="24"/>
          <w:szCs w:val="24"/>
          <w:lang w:val="de-CH"/>
        </w:rPr>
        <w:t>gramm</w:t>
      </w:r>
    </w:p>
    <w:p w14:paraId="1FBF1ABF" w14:textId="3E15B0D2" w:rsidR="00901BFA" w:rsidRPr="002A0F43" w:rsidRDefault="00901BFA" w:rsidP="00901BFA">
      <w:pPr>
        <w:spacing w:before="60" w:after="60"/>
        <w:rPr>
          <w:color w:val="0000FF"/>
          <w:sz w:val="18"/>
          <w:szCs w:val="18"/>
          <w:lang w:val="de-CH"/>
        </w:rPr>
      </w:pPr>
      <w:r w:rsidRPr="002A0F43">
        <w:rPr>
          <w:color w:val="0000FF"/>
          <w:sz w:val="18"/>
          <w:szCs w:val="18"/>
          <w:u w:val="single"/>
          <w:lang w:val="de-CH"/>
        </w:rPr>
        <w:t>Vorbemerkung</w:t>
      </w:r>
      <w:r w:rsidRPr="002A0F43">
        <w:rPr>
          <w:color w:val="0000FF"/>
          <w:sz w:val="18"/>
          <w:szCs w:val="18"/>
          <w:lang w:val="de-CH"/>
        </w:rPr>
        <w:t>: Die Aufgaben in den verschiedenen Bereichen können je nach Tagesprogramm nicht gemäss der Aufgeführten Reihenfolge durchgeführt werden (z.B.: Annahme einer Milchlieferung: Kommando informiert sobald ein Lastwagen vor Ort ist). Die Kandidatin</w:t>
      </w:r>
      <w:r w:rsidR="00E14E99" w:rsidRPr="002A0F43">
        <w:rPr>
          <w:color w:val="0000FF"/>
          <w:sz w:val="18"/>
          <w:szCs w:val="18"/>
          <w:lang w:val="de-CH"/>
        </w:rPr>
        <w:t>, der Kandidat</w:t>
      </w:r>
      <w:r w:rsidRPr="002A0F43">
        <w:rPr>
          <w:color w:val="0000FF"/>
          <w:sz w:val="18"/>
          <w:szCs w:val="18"/>
          <w:lang w:val="de-CH"/>
        </w:rPr>
        <w:t xml:space="preserve"> ist flexibel und </w:t>
      </w:r>
      <w:r w:rsidR="007461DE" w:rsidRPr="002A0F43">
        <w:rPr>
          <w:color w:val="0000FF"/>
          <w:sz w:val="18"/>
          <w:szCs w:val="18"/>
          <w:lang w:val="de-CH"/>
        </w:rPr>
        <w:t>passt</w:t>
      </w:r>
      <w:r w:rsidRPr="002A0F43">
        <w:rPr>
          <w:color w:val="0000FF"/>
          <w:sz w:val="18"/>
          <w:szCs w:val="18"/>
          <w:lang w:val="de-CH"/>
        </w:rPr>
        <w:t xml:space="preserve"> sich den betrieblichen Gegebenheiten an.</w:t>
      </w:r>
    </w:p>
    <w:p w14:paraId="1C771F16" w14:textId="00E082EC" w:rsidR="00901BFA" w:rsidRPr="002A0F43" w:rsidRDefault="00901BFA" w:rsidP="00901BFA">
      <w:pPr>
        <w:spacing w:before="60" w:after="60"/>
        <w:rPr>
          <w:color w:val="0000FF"/>
          <w:sz w:val="18"/>
          <w:szCs w:val="18"/>
          <w:lang w:val="de-CH"/>
        </w:rPr>
      </w:pPr>
      <w:r w:rsidRPr="002A0F43">
        <w:rPr>
          <w:color w:val="0000FF"/>
          <w:sz w:val="18"/>
          <w:szCs w:val="18"/>
          <w:lang w:val="de-CH"/>
        </w:rPr>
        <w:t xml:space="preserve">Sämtliche Arbeitsschritte werden </w:t>
      </w:r>
      <w:r w:rsidR="00DA756C" w:rsidRPr="002A0F43">
        <w:rPr>
          <w:color w:val="0000FF"/>
          <w:sz w:val="18"/>
          <w:szCs w:val="18"/>
          <w:lang w:val="de-CH"/>
        </w:rPr>
        <w:t xml:space="preserve">über den ganzen Prozess </w:t>
      </w:r>
      <w:r w:rsidRPr="002A0F43">
        <w:rPr>
          <w:color w:val="0000FF"/>
          <w:sz w:val="18"/>
          <w:szCs w:val="18"/>
          <w:lang w:val="de-CH"/>
        </w:rPr>
        <w:t>ohne Aufforderung erläutert und kommentiert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2173"/>
        <w:gridCol w:w="4169"/>
        <w:gridCol w:w="357"/>
        <w:gridCol w:w="979"/>
      </w:tblGrid>
      <w:tr w:rsidR="00841485" w:rsidRPr="00F47F69" w14:paraId="5FF14B68" w14:textId="77777777" w:rsidTr="00484421">
        <w:trPr>
          <w:trHeight w:val="801"/>
          <w:tblHeader/>
        </w:trPr>
        <w:tc>
          <w:tcPr>
            <w:tcW w:w="8795" w:type="dxa"/>
            <w:gridSpan w:val="4"/>
            <w:shd w:val="clear" w:color="auto" w:fill="D9D9D9" w:themeFill="background1" w:themeFillShade="D9"/>
            <w:vAlign w:val="center"/>
          </w:tcPr>
          <w:p w14:paraId="00352050" w14:textId="60A9757A" w:rsidR="00841485" w:rsidRPr="00F47F69" w:rsidRDefault="00841485" w:rsidP="00F40633">
            <w:pPr>
              <w:spacing w:before="40" w:after="40"/>
              <w:rPr>
                <w:i/>
                <w:iCs/>
                <w:sz w:val="16"/>
                <w:szCs w:val="16"/>
                <w:lang w:val="de-CH"/>
              </w:rPr>
            </w:pPr>
            <w:r w:rsidRPr="00F47F69">
              <w:rPr>
                <w:i/>
                <w:iCs/>
                <w:sz w:val="16"/>
                <w:szCs w:val="16"/>
                <w:lang w:val="de-CH"/>
              </w:rPr>
              <w:t>Arbeits- oder Prozessschritt</w:t>
            </w:r>
            <w:r>
              <w:rPr>
                <w:i/>
                <w:iCs/>
                <w:sz w:val="16"/>
                <w:szCs w:val="16"/>
                <w:lang w:val="de-CH"/>
              </w:rPr>
              <w:t>e und Teilaufgaben</w:t>
            </w:r>
            <w:r w:rsidRPr="00F47F69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de-CH"/>
              </w:rPr>
              <w:t xml:space="preserve">sowie Ablauf des Prüfungsauftrages pro Bereich darstellen (Kolonne 3). </w:t>
            </w:r>
            <w:r>
              <w:rPr>
                <w:i/>
                <w:iCs/>
                <w:sz w:val="16"/>
                <w:szCs w:val="16"/>
                <w:lang w:val="de-CH"/>
              </w:rPr>
              <w:br/>
            </w:r>
            <w:r w:rsidR="003A2953">
              <w:rPr>
                <w:i/>
                <w:iCs/>
                <w:sz w:val="16"/>
                <w:szCs w:val="16"/>
                <w:lang w:val="de-CH"/>
              </w:rPr>
              <w:t>B</w:t>
            </w:r>
            <w:r>
              <w:rPr>
                <w:i/>
                <w:iCs/>
                <w:sz w:val="16"/>
                <w:szCs w:val="16"/>
                <w:lang w:val="de-CH"/>
              </w:rPr>
              <w:t xml:space="preserve">etroffene/zutreffende Handlungskompetenzen </w:t>
            </w:r>
            <w:r w:rsidR="00851EF4">
              <w:rPr>
                <w:i/>
                <w:iCs/>
                <w:sz w:val="16"/>
                <w:szCs w:val="16"/>
                <w:lang w:val="de-CH"/>
              </w:rPr>
              <w:t xml:space="preserve">in Kolonne 2 </w:t>
            </w:r>
            <w:r>
              <w:rPr>
                <w:i/>
                <w:iCs/>
                <w:sz w:val="16"/>
                <w:szCs w:val="16"/>
                <w:lang w:val="de-CH"/>
              </w:rPr>
              <w:t>entsprechend ankreuzen.</w:t>
            </w:r>
            <w:r w:rsidR="003A2953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 w:rsidR="00291D65">
              <w:rPr>
                <w:i/>
                <w:iCs/>
                <w:sz w:val="16"/>
                <w:szCs w:val="16"/>
                <w:lang w:val="de-CH"/>
              </w:rPr>
              <w:br/>
            </w:r>
            <w:r w:rsidR="00291D65" w:rsidRPr="00291D65">
              <w:rPr>
                <w:i/>
                <w:iCs/>
                <w:sz w:val="16"/>
                <w:szCs w:val="16"/>
                <w:lang w:val="de-CH"/>
              </w:rPr>
              <w:sym w:font="Wingdings" w:char="F0E0"/>
            </w:r>
            <w:r w:rsidR="00291D65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 w:rsidR="003A2953">
              <w:rPr>
                <w:i/>
                <w:iCs/>
                <w:sz w:val="16"/>
                <w:szCs w:val="16"/>
                <w:lang w:val="de-CH"/>
              </w:rPr>
              <w:t xml:space="preserve">Siehe </w:t>
            </w:r>
            <w:r w:rsidR="00291D65">
              <w:rPr>
                <w:i/>
                <w:iCs/>
                <w:sz w:val="16"/>
                <w:szCs w:val="16"/>
                <w:lang w:val="de-CH"/>
              </w:rPr>
              <w:t xml:space="preserve">dazu Grundlagen, Struktur und Vorgaben gemäss Merkblatt </w:t>
            </w:r>
            <w:r w:rsidR="00851EF4">
              <w:rPr>
                <w:i/>
                <w:iCs/>
                <w:sz w:val="16"/>
                <w:szCs w:val="16"/>
                <w:lang w:val="de-CH"/>
              </w:rPr>
              <w:t xml:space="preserve">Prüfungsprogramm </w:t>
            </w:r>
            <w:r w:rsidR="00291D65">
              <w:rPr>
                <w:i/>
                <w:iCs/>
                <w:sz w:val="16"/>
                <w:szCs w:val="16"/>
                <w:lang w:val="de-CH"/>
              </w:rPr>
              <w:t>(Seiten 2 und 3).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11255317" w14:textId="5713FCAD" w:rsidR="00841485" w:rsidRPr="00F47F69" w:rsidRDefault="00841485" w:rsidP="00F40633">
            <w:pPr>
              <w:spacing w:before="40" w:after="40"/>
              <w:rPr>
                <w:i/>
                <w:iCs/>
                <w:sz w:val="16"/>
                <w:szCs w:val="16"/>
                <w:lang w:val="de-CH"/>
              </w:rPr>
            </w:pPr>
            <w:r w:rsidRPr="00F47F69">
              <w:rPr>
                <w:i/>
                <w:iCs/>
                <w:sz w:val="16"/>
                <w:szCs w:val="16"/>
                <w:lang w:val="de-CH"/>
              </w:rPr>
              <w:t>Richtzeit</w:t>
            </w:r>
            <w:r>
              <w:rPr>
                <w:i/>
                <w:iCs/>
                <w:sz w:val="16"/>
                <w:szCs w:val="16"/>
                <w:lang w:val="de-CH"/>
              </w:rPr>
              <w:br/>
            </w:r>
            <w:r w:rsidR="00851EF4">
              <w:rPr>
                <w:i/>
                <w:iCs/>
                <w:sz w:val="16"/>
                <w:szCs w:val="16"/>
                <w:lang w:val="de-CH"/>
              </w:rPr>
              <w:t xml:space="preserve">und ungefähre </w:t>
            </w:r>
            <w:r>
              <w:rPr>
                <w:i/>
                <w:iCs/>
                <w:sz w:val="16"/>
                <w:szCs w:val="16"/>
                <w:lang w:val="de-CH"/>
              </w:rPr>
              <w:t>Dauer in Minuten</w:t>
            </w:r>
          </w:p>
        </w:tc>
      </w:tr>
      <w:tr w:rsidR="00841485" w:rsidRPr="00F47F69" w14:paraId="0D44094D" w14:textId="77777777" w:rsidTr="00484421">
        <w:trPr>
          <w:tblHeader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0A2734D" w14:textId="1DA8DD15" w:rsidR="00841485" w:rsidRPr="00F47F69" w:rsidRDefault="007D6B95" w:rsidP="00F40633">
            <w:pPr>
              <w:spacing w:before="40" w:after="40"/>
              <w:rPr>
                <w:i/>
                <w:iCs/>
                <w:sz w:val="16"/>
                <w:szCs w:val="16"/>
                <w:lang w:val="de-CH"/>
              </w:rPr>
            </w:pPr>
            <w:r>
              <w:rPr>
                <w:i/>
                <w:iCs/>
                <w:sz w:val="16"/>
                <w:szCs w:val="16"/>
                <w:lang w:val="de-CH"/>
              </w:rPr>
              <w:t>Position</w:t>
            </w:r>
            <w:r w:rsidRPr="00F47F69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 w:rsidR="00E21DDC">
              <w:rPr>
                <w:i/>
                <w:iCs/>
                <w:sz w:val="16"/>
                <w:szCs w:val="16"/>
                <w:lang w:val="de-CH"/>
              </w:rPr>
              <w:t>und Bereich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332E190E" w14:textId="2156A2B4" w:rsidR="00841485" w:rsidRPr="00F47F69" w:rsidRDefault="00841485" w:rsidP="00F40633">
            <w:pPr>
              <w:spacing w:before="40" w:after="40"/>
              <w:rPr>
                <w:i/>
                <w:iCs/>
                <w:sz w:val="16"/>
                <w:szCs w:val="16"/>
                <w:lang w:val="de-CH"/>
              </w:rPr>
            </w:pPr>
            <w:r w:rsidRPr="00F47F69">
              <w:rPr>
                <w:i/>
                <w:iCs/>
                <w:sz w:val="16"/>
                <w:szCs w:val="16"/>
                <w:lang w:val="de-CH"/>
              </w:rPr>
              <w:t>Handlungskompetenzen</w:t>
            </w:r>
          </w:p>
        </w:tc>
        <w:tc>
          <w:tcPr>
            <w:tcW w:w="4528" w:type="dxa"/>
            <w:gridSpan w:val="2"/>
            <w:shd w:val="clear" w:color="auto" w:fill="D9D9D9" w:themeFill="background1" w:themeFillShade="D9"/>
            <w:vAlign w:val="center"/>
          </w:tcPr>
          <w:p w14:paraId="1EF948B9" w14:textId="23B39301" w:rsidR="00841485" w:rsidRPr="00F47F69" w:rsidRDefault="00C41736" w:rsidP="00F40633">
            <w:pPr>
              <w:spacing w:before="40" w:after="40"/>
              <w:rPr>
                <w:i/>
                <w:iCs/>
                <w:sz w:val="16"/>
                <w:szCs w:val="16"/>
                <w:lang w:val="de-CH"/>
              </w:rPr>
            </w:pPr>
            <w:r>
              <w:rPr>
                <w:i/>
                <w:iCs/>
                <w:sz w:val="16"/>
                <w:szCs w:val="16"/>
                <w:lang w:val="de-CH"/>
              </w:rPr>
              <w:t xml:space="preserve">Effektive </w:t>
            </w:r>
            <w:r w:rsidR="00841485">
              <w:rPr>
                <w:i/>
                <w:iCs/>
                <w:sz w:val="16"/>
                <w:szCs w:val="16"/>
                <w:lang w:val="de-CH"/>
              </w:rPr>
              <w:t xml:space="preserve">Arbeitsschritte </w:t>
            </w:r>
            <w:r>
              <w:rPr>
                <w:i/>
                <w:iCs/>
                <w:sz w:val="16"/>
                <w:szCs w:val="16"/>
                <w:lang w:val="de-CH"/>
              </w:rPr>
              <w:t xml:space="preserve">/ </w:t>
            </w:r>
            <w:r w:rsidR="00523B93">
              <w:rPr>
                <w:i/>
                <w:iCs/>
                <w:sz w:val="16"/>
                <w:szCs w:val="16"/>
                <w:lang w:val="de-CH"/>
              </w:rPr>
              <w:t>Au</w:t>
            </w:r>
            <w:r w:rsidR="00841485">
              <w:rPr>
                <w:i/>
                <w:iCs/>
                <w:sz w:val="16"/>
                <w:szCs w:val="16"/>
                <w:lang w:val="de-CH"/>
              </w:rPr>
              <w:t>fgaben im Rahmen der Prüfun</w:t>
            </w:r>
            <w:r w:rsidR="00523B93">
              <w:rPr>
                <w:i/>
                <w:iCs/>
                <w:sz w:val="16"/>
                <w:szCs w:val="16"/>
                <w:lang w:val="de-CH"/>
              </w:rPr>
              <w:t>g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5C679821" w14:textId="255F05F8" w:rsidR="00841485" w:rsidRPr="00F47F69" w:rsidRDefault="00841485" w:rsidP="00F40633">
            <w:pPr>
              <w:spacing w:before="40" w:after="40"/>
              <w:rPr>
                <w:i/>
                <w:iCs/>
                <w:sz w:val="16"/>
                <w:szCs w:val="16"/>
                <w:lang w:val="de-CH"/>
              </w:rPr>
            </w:pPr>
          </w:p>
        </w:tc>
      </w:tr>
      <w:tr w:rsidR="00F513B7" w:rsidRPr="00D14583" w14:paraId="1951C154" w14:textId="77777777" w:rsidTr="00484421">
        <w:trPr>
          <w:trHeight w:val="1474"/>
        </w:trPr>
        <w:tc>
          <w:tcPr>
            <w:tcW w:w="2093" w:type="dxa"/>
          </w:tcPr>
          <w:p w14:paraId="3E1541CB" w14:textId="73CD809D" w:rsidR="00F513B7" w:rsidRPr="00E21DDC" w:rsidRDefault="00F513B7" w:rsidP="00E21DDC">
            <w:pPr>
              <w:spacing w:before="60" w:after="60"/>
              <w:ind w:left="-49"/>
              <w:rPr>
                <w:b/>
                <w:bCs/>
                <w:sz w:val="16"/>
                <w:szCs w:val="16"/>
                <w:lang w:val="de-CH"/>
              </w:rPr>
            </w:pPr>
            <w:r w:rsidRPr="00E21DDC">
              <w:rPr>
                <w:b/>
                <w:bCs/>
                <w:sz w:val="16"/>
                <w:szCs w:val="16"/>
                <w:lang w:val="de-CH"/>
              </w:rPr>
              <w:t>Position 1</w:t>
            </w:r>
          </w:p>
          <w:p w14:paraId="6F937BAB" w14:textId="06EFF1A0" w:rsidR="00F513B7" w:rsidRPr="002E1A67" w:rsidRDefault="00F513B7" w:rsidP="00F40633">
            <w:pPr>
              <w:pStyle w:val="Listenabsatz"/>
              <w:numPr>
                <w:ilvl w:val="0"/>
                <w:numId w:val="8"/>
              </w:numPr>
              <w:spacing w:before="60" w:after="60"/>
              <w:ind w:left="311"/>
              <w:rPr>
                <w:sz w:val="16"/>
                <w:szCs w:val="16"/>
                <w:lang w:val="de-CH"/>
              </w:rPr>
            </w:pPr>
            <w:r w:rsidRPr="002E1A67">
              <w:rPr>
                <w:sz w:val="16"/>
                <w:szCs w:val="16"/>
                <w:lang w:val="de-CH"/>
              </w:rPr>
              <w:t xml:space="preserve">Mitarbeiten bei </w:t>
            </w:r>
            <w:r>
              <w:rPr>
                <w:sz w:val="16"/>
                <w:szCs w:val="16"/>
                <w:lang w:val="de-CH"/>
              </w:rPr>
              <w:br/>
            </w:r>
            <w:r w:rsidRPr="002E1A67">
              <w:rPr>
                <w:sz w:val="16"/>
                <w:szCs w:val="16"/>
                <w:lang w:val="de-CH"/>
              </w:rPr>
              <w:t xml:space="preserve">allgemeinen </w:t>
            </w:r>
            <w:proofErr w:type="spellStart"/>
            <w:r w:rsidRPr="002E1A67">
              <w:rPr>
                <w:sz w:val="16"/>
                <w:szCs w:val="16"/>
                <w:lang w:val="de-CH"/>
              </w:rPr>
              <w:t>Milchverar</w:t>
            </w:r>
            <w:proofErr w:type="spellEnd"/>
            <w:r>
              <w:rPr>
                <w:sz w:val="16"/>
                <w:szCs w:val="16"/>
                <w:lang w:val="de-CH"/>
              </w:rPr>
              <w:t>-</w:t>
            </w:r>
            <w:r>
              <w:rPr>
                <w:sz w:val="16"/>
                <w:szCs w:val="16"/>
                <w:lang w:val="de-CH"/>
              </w:rPr>
              <w:br/>
            </w:r>
            <w:proofErr w:type="spellStart"/>
            <w:r w:rsidRPr="002E1A67">
              <w:rPr>
                <w:sz w:val="16"/>
                <w:szCs w:val="16"/>
                <w:lang w:val="de-CH"/>
              </w:rPr>
              <w:t>beitungs</w:t>
            </w:r>
            <w:proofErr w:type="spellEnd"/>
            <w:r>
              <w:rPr>
                <w:sz w:val="16"/>
                <w:szCs w:val="16"/>
                <w:lang w:val="de-CH"/>
              </w:rPr>
              <w:t>-</w:t>
            </w:r>
            <w:r>
              <w:rPr>
                <w:sz w:val="16"/>
                <w:szCs w:val="16"/>
                <w:lang w:val="de-CH"/>
              </w:rPr>
              <w:br/>
            </w:r>
            <w:proofErr w:type="spellStart"/>
            <w:r w:rsidRPr="002E1A67">
              <w:rPr>
                <w:sz w:val="16"/>
                <w:szCs w:val="16"/>
                <w:lang w:val="de-CH"/>
              </w:rPr>
              <w:t>prozessen</w:t>
            </w:r>
            <w:proofErr w:type="spellEnd"/>
          </w:p>
        </w:tc>
        <w:tc>
          <w:tcPr>
            <w:tcW w:w="2174" w:type="dxa"/>
          </w:tcPr>
          <w:p w14:paraId="07FC53D3" w14:textId="64E70023" w:rsidR="00F513B7" w:rsidRPr="007D6B95" w:rsidRDefault="00F513B7" w:rsidP="003E1276">
            <w:pPr>
              <w:pStyle w:val="Listenabsatz"/>
              <w:numPr>
                <w:ilvl w:val="0"/>
                <w:numId w:val="18"/>
              </w:numPr>
              <w:spacing w:before="60" w:after="60"/>
              <w:ind w:left="398"/>
              <w:rPr>
                <w:sz w:val="16"/>
                <w:szCs w:val="16"/>
                <w:lang w:val="de-CH"/>
              </w:rPr>
            </w:pPr>
            <w:r w:rsidRPr="003E1276">
              <w:rPr>
                <w:b/>
                <w:bCs/>
                <w:sz w:val="16"/>
                <w:szCs w:val="16"/>
                <w:lang w:val="de-CH"/>
              </w:rPr>
              <w:t>a.1</w:t>
            </w:r>
            <w:r>
              <w:rPr>
                <w:sz w:val="16"/>
                <w:szCs w:val="16"/>
                <w:lang w:val="de-CH"/>
              </w:rPr>
              <w:t xml:space="preserve"> </w:t>
            </w:r>
            <w:r w:rsidRPr="00F47F69">
              <w:rPr>
                <w:sz w:val="16"/>
                <w:szCs w:val="16"/>
                <w:lang w:val="de-CH"/>
              </w:rPr>
              <w:t>Lieferungen annehmen</w:t>
            </w:r>
          </w:p>
        </w:tc>
        <w:tc>
          <w:tcPr>
            <w:tcW w:w="4528" w:type="dxa"/>
            <w:gridSpan w:val="2"/>
          </w:tcPr>
          <w:p w14:paraId="7A46A037" w14:textId="073F5D9E" w:rsidR="00F513B7" w:rsidRPr="000A7B5E" w:rsidRDefault="00CD5F33" w:rsidP="00901BFA">
            <w:pPr>
              <w:spacing w:before="60" w:after="60"/>
              <w:rPr>
                <w:color w:val="0000FF"/>
                <w:sz w:val="18"/>
                <w:szCs w:val="18"/>
                <w:u w:val="single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1</w:t>
            </w:r>
            <w:r>
              <w:rPr>
                <w:color w:val="0000FF"/>
                <w:sz w:val="18"/>
                <w:szCs w:val="18"/>
                <w:vertAlign w:val="superscript"/>
                <w:lang w:val="de-CH"/>
              </w:rPr>
              <w:t xml:space="preserve">) </w:t>
            </w:r>
            <w:r w:rsidR="00F513B7" w:rsidRPr="000A7B5E">
              <w:rPr>
                <w:color w:val="0000FF"/>
                <w:sz w:val="18"/>
                <w:szCs w:val="18"/>
                <w:u w:val="single"/>
                <w:lang w:val="de-CH"/>
              </w:rPr>
              <w:t>Milchannahme / Kommandozentrale:</w:t>
            </w:r>
          </w:p>
          <w:p w14:paraId="027D55CB" w14:textId="33464DCB" w:rsidR="00F513B7" w:rsidRPr="000A7B5E" w:rsidRDefault="00F513B7" w:rsidP="00901BFA">
            <w:pPr>
              <w:pStyle w:val="Listenabsatz"/>
              <w:numPr>
                <w:ilvl w:val="0"/>
                <w:numId w:val="17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0A7B5E">
              <w:rPr>
                <w:color w:val="0000FF"/>
                <w:sz w:val="18"/>
                <w:szCs w:val="18"/>
                <w:lang w:val="de-CH"/>
              </w:rPr>
              <w:t>Macht Eingangskontrolle einer Lieferung (Sinnenprobe und Snap-Test) *Rohmilchprobe vom Vortag*</w:t>
            </w:r>
          </w:p>
          <w:p w14:paraId="1D51114F" w14:textId="30BAF18D" w:rsidR="00F513B7" w:rsidRPr="000A7B5E" w:rsidRDefault="00F513B7" w:rsidP="00901BFA">
            <w:pPr>
              <w:pStyle w:val="Listenabsatz"/>
              <w:numPr>
                <w:ilvl w:val="0"/>
                <w:numId w:val="17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0A7B5E">
              <w:rPr>
                <w:color w:val="0000FF"/>
                <w:sz w:val="18"/>
                <w:szCs w:val="18"/>
                <w:lang w:val="de-CH"/>
              </w:rPr>
              <w:t xml:space="preserve">*Milchtour annehmen (richtige Eingaben), </w:t>
            </w:r>
            <w:proofErr w:type="spellStart"/>
            <w:r w:rsidRPr="000A7B5E">
              <w:rPr>
                <w:color w:val="0000FF"/>
                <w:sz w:val="18"/>
                <w:szCs w:val="18"/>
                <w:lang w:val="de-CH"/>
              </w:rPr>
              <w:t>Zieltank</w:t>
            </w:r>
            <w:proofErr w:type="spellEnd"/>
            <w:r w:rsidRPr="000A7B5E">
              <w:rPr>
                <w:color w:val="0000FF"/>
                <w:sz w:val="18"/>
                <w:szCs w:val="18"/>
                <w:lang w:val="de-CH"/>
              </w:rPr>
              <w:t xml:space="preserve"> bestimmen</w:t>
            </w:r>
          </w:p>
          <w:p w14:paraId="5D185E9D" w14:textId="34738565" w:rsidR="00F513B7" w:rsidRPr="000A7B5E" w:rsidRDefault="00F513B7" w:rsidP="00A56893">
            <w:pPr>
              <w:pStyle w:val="Listenabsatz"/>
              <w:spacing w:before="60" w:after="60"/>
              <w:ind w:left="301"/>
              <w:rPr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979" w:type="dxa"/>
          </w:tcPr>
          <w:p w14:paraId="78868302" w14:textId="2C218933" w:rsidR="00F513B7" w:rsidRPr="000A7B5E" w:rsidRDefault="00CD5F33" w:rsidP="00901BFA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1)</w:t>
            </w:r>
            <w:r>
              <w:rPr>
                <w:color w:val="0000FF"/>
                <w:sz w:val="18"/>
                <w:szCs w:val="18"/>
                <w:lang w:val="de-CH"/>
              </w:rPr>
              <w:t xml:space="preserve"> </w:t>
            </w:r>
            <w:r>
              <w:rPr>
                <w:color w:val="0000FF"/>
                <w:sz w:val="18"/>
                <w:szCs w:val="18"/>
                <w:lang w:val="de-CH"/>
              </w:rPr>
              <w:br/>
            </w:r>
            <w:r w:rsidR="00F513B7" w:rsidRPr="000A7B5E">
              <w:rPr>
                <w:color w:val="0000FF"/>
                <w:sz w:val="18"/>
                <w:szCs w:val="18"/>
                <w:lang w:val="de-CH"/>
              </w:rPr>
              <w:t>06</w:t>
            </w:r>
            <w:r w:rsidR="00A13CA8">
              <w:rPr>
                <w:color w:val="0000FF"/>
                <w:sz w:val="18"/>
                <w:szCs w:val="18"/>
                <w:lang w:val="de-CH"/>
              </w:rPr>
              <w:t>:</w:t>
            </w:r>
            <w:r w:rsidR="00F513B7" w:rsidRPr="000A7B5E">
              <w:rPr>
                <w:color w:val="0000FF"/>
                <w:sz w:val="18"/>
                <w:szCs w:val="18"/>
                <w:lang w:val="de-CH"/>
              </w:rPr>
              <w:t>45 – 08</w:t>
            </w:r>
            <w:r w:rsidR="00A13CA8">
              <w:rPr>
                <w:color w:val="0000FF"/>
                <w:sz w:val="18"/>
                <w:szCs w:val="18"/>
                <w:lang w:val="de-CH"/>
              </w:rPr>
              <w:t>:</w:t>
            </w:r>
            <w:r w:rsidR="00F513B7" w:rsidRPr="000A7B5E">
              <w:rPr>
                <w:color w:val="0000FF"/>
                <w:sz w:val="18"/>
                <w:szCs w:val="18"/>
                <w:lang w:val="de-CH"/>
              </w:rPr>
              <w:t>15</w:t>
            </w:r>
          </w:p>
          <w:p w14:paraId="5B5CDC23" w14:textId="77777777" w:rsidR="00F513B7" w:rsidRPr="000A7B5E" w:rsidRDefault="00F513B7" w:rsidP="00901BFA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504E4436" w14:textId="4D7BB977" w:rsidR="00F513B7" w:rsidRDefault="00F513B7" w:rsidP="00901BFA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0A7B5E">
              <w:rPr>
                <w:color w:val="0000FF"/>
                <w:sz w:val="18"/>
                <w:szCs w:val="18"/>
                <w:lang w:val="de-CH"/>
              </w:rPr>
              <w:t>(</w:t>
            </w:r>
            <w:r w:rsidR="00CD5F33">
              <w:rPr>
                <w:color w:val="0000FF"/>
                <w:sz w:val="18"/>
                <w:szCs w:val="18"/>
                <w:lang w:val="de-CH"/>
              </w:rPr>
              <w:t>90Min</w:t>
            </w:r>
            <w:r w:rsidRPr="000A7B5E">
              <w:rPr>
                <w:color w:val="0000FF"/>
                <w:sz w:val="18"/>
                <w:szCs w:val="18"/>
                <w:lang w:val="de-CH"/>
              </w:rPr>
              <w:t>)</w:t>
            </w:r>
          </w:p>
          <w:p w14:paraId="1E1ED713" w14:textId="77777777" w:rsidR="00F513B7" w:rsidRDefault="00F513B7" w:rsidP="00901BFA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0AF2A287" w14:textId="659B9E90" w:rsidR="00F513B7" w:rsidRPr="000A7B5E" w:rsidRDefault="00F513B7" w:rsidP="00901BFA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</w:tc>
      </w:tr>
      <w:tr w:rsidR="005F76FE" w:rsidRPr="00D14583" w14:paraId="425DFB29" w14:textId="77777777" w:rsidTr="00484421">
        <w:trPr>
          <w:trHeight w:val="1189"/>
        </w:trPr>
        <w:tc>
          <w:tcPr>
            <w:tcW w:w="2093" w:type="dxa"/>
            <w:vMerge w:val="restart"/>
          </w:tcPr>
          <w:p w14:paraId="1D04A5FB" w14:textId="77777777" w:rsidR="005F76FE" w:rsidRPr="00E21DDC" w:rsidRDefault="005F76FE" w:rsidP="005F76FE">
            <w:pPr>
              <w:spacing w:before="60" w:after="60"/>
              <w:ind w:left="-49"/>
              <w:rPr>
                <w:b/>
                <w:bCs/>
                <w:sz w:val="16"/>
                <w:szCs w:val="16"/>
                <w:lang w:val="de-CH"/>
              </w:rPr>
            </w:pPr>
            <w:r w:rsidRPr="00E21DDC">
              <w:rPr>
                <w:b/>
                <w:bCs/>
                <w:sz w:val="16"/>
                <w:szCs w:val="16"/>
                <w:lang w:val="de-CH"/>
              </w:rPr>
              <w:t xml:space="preserve">Position </w:t>
            </w:r>
            <w:r>
              <w:rPr>
                <w:b/>
                <w:bCs/>
                <w:sz w:val="16"/>
                <w:szCs w:val="16"/>
                <w:lang w:val="de-CH"/>
              </w:rPr>
              <w:t>2</w:t>
            </w:r>
          </w:p>
          <w:p w14:paraId="56604927" w14:textId="77777777" w:rsidR="005F76FE" w:rsidRDefault="005F76FE" w:rsidP="005F76FE">
            <w:pPr>
              <w:pStyle w:val="Listenabsatz"/>
              <w:numPr>
                <w:ilvl w:val="0"/>
                <w:numId w:val="8"/>
              </w:numPr>
              <w:spacing w:before="60" w:after="60"/>
              <w:ind w:left="311"/>
              <w:rPr>
                <w:sz w:val="16"/>
                <w:szCs w:val="16"/>
                <w:lang w:val="de-CH"/>
              </w:rPr>
            </w:pPr>
            <w:r w:rsidRPr="002E1A67">
              <w:rPr>
                <w:sz w:val="16"/>
                <w:szCs w:val="16"/>
                <w:lang w:val="de-CH"/>
              </w:rPr>
              <w:t xml:space="preserve">Mitarbeiten bei </w:t>
            </w:r>
            <w:r>
              <w:rPr>
                <w:sz w:val="16"/>
                <w:szCs w:val="16"/>
                <w:lang w:val="de-CH"/>
              </w:rPr>
              <w:br/>
            </w:r>
            <w:r w:rsidRPr="002E1A67">
              <w:rPr>
                <w:sz w:val="16"/>
                <w:szCs w:val="16"/>
                <w:lang w:val="de-CH"/>
              </w:rPr>
              <w:t xml:space="preserve">der Herstellung </w:t>
            </w:r>
            <w:r>
              <w:rPr>
                <w:sz w:val="16"/>
                <w:szCs w:val="16"/>
                <w:lang w:val="de-CH"/>
              </w:rPr>
              <w:br/>
            </w:r>
            <w:r w:rsidRPr="002E1A67">
              <w:rPr>
                <w:sz w:val="16"/>
                <w:szCs w:val="16"/>
                <w:lang w:val="de-CH"/>
              </w:rPr>
              <w:t>betriebs</w:t>
            </w:r>
            <w:r>
              <w:rPr>
                <w:sz w:val="16"/>
                <w:szCs w:val="16"/>
                <w:lang w:val="de-CH"/>
              </w:rPr>
              <w:t>-</w:t>
            </w:r>
            <w:r>
              <w:rPr>
                <w:sz w:val="16"/>
                <w:szCs w:val="16"/>
                <w:lang w:val="de-CH"/>
              </w:rPr>
              <w:br/>
            </w:r>
            <w:r w:rsidRPr="002E1A67">
              <w:rPr>
                <w:sz w:val="16"/>
                <w:szCs w:val="16"/>
                <w:lang w:val="de-CH"/>
              </w:rPr>
              <w:t>spezifischer Milchprodukte</w:t>
            </w:r>
          </w:p>
          <w:p w14:paraId="79608CB7" w14:textId="77777777" w:rsidR="005F76FE" w:rsidRPr="00E21DDC" w:rsidRDefault="005F76FE" w:rsidP="005F76FE">
            <w:pPr>
              <w:pStyle w:val="Listenabsatz"/>
              <w:spacing w:before="60" w:after="60"/>
              <w:ind w:left="311"/>
              <w:rPr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2174" w:type="dxa"/>
          </w:tcPr>
          <w:p w14:paraId="08034F6E" w14:textId="5BDD5268" w:rsidR="005F76FE" w:rsidRDefault="005F76FE" w:rsidP="005F76FE">
            <w:pPr>
              <w:pStyle w:val="Listenabsatz"/>
              <w:numPr>
                <w:ilvl w:val="0"/>
                <w:numId w:val="18"/>
              </w:numPr>
              <w:spacing w:before="60" w:after="60"/>
              <w:ind w:left="398"/>
              <w:rPr>
                <w:b/>
                <w:bCs/>
                <w:sz w:val="16"/>
                <w:szCs w:val="16"/>
                <w:lang w:val="de-CH"/>
              </w:rPr>
            </w:pPr>
            <w:r w:rsidRPr="00E21DDC">
              <w:rPr>
                <w:b/>
                <w:bCs/>
                <w:sz w:val="16"/>
                <w:szCs w:val="16"/>
                <w:lang w:val="de-CH"/>
              </w:rPr>
              <w:t>a.2</w:t>
            </w:r>
            <w:r>
              <w:rPr>
                <w:sz w:val="16"/>
                <w:szCs w:val="16"/>
                <w:lang w:val="de-CH"/>
              </w:rPr>
              <w:t xml:space="preserve"> </w:t>
            </w:r>
            <w:r w:rsidRPr="00F47F69">
              <w:rPr>
                <w:sz w:val="16"/>
                <w:szCs w:val="16"/>
                <w:lang w:val="de-CH"/>
              </w:rPr>
              <w:t>Produktion vorbereiten</w:t>
            </w:r>
          </w:p>
        </w:tc>
        <w:tc>
          <w:tcPr>
            <w:tcW w:w="4528" w:type="dxa"/>
            <w:gridSpan w:val="2"/>
          </w:tcPr>
          <w:p w14:paraId="54AF4FF3" w14:textId="4ED137CD" w:rsidR="005F76FE" w:rsidRPr="000A7B5E" w:rsidRDefault="005F76FE" w:rsidP="005F76FE">
            <w:pPr>
              <w:spacing w:before="60" w:after="60"/>
              <w:rPr>
                <w:color w:val="0000FF"/>
                <w:sz w:val="18"/>
                <w:szCs w:val="18"/>
                <w:u w:val="single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1</w:t>
            </w:r>
            <w:r>
              <w:rPr>
                <w:color w:val="0000FF"/>
                <w:sz w:val="18"/>
                <w:szCs w:val="18"/>
                <w:vertAlign w:val="superscript"/>
                <w:lang w:val="de-CH"/>
              </w:rPr>
              <w:t xml:space="preserve">) </w:t>
            </w:r>
            <w:r>
              <w:rPr>
                <w:color w:val="0000FF"/>
                <w:sz w:val="18"/>
                <w:szCs w:val="18"/>
                <w:u w:val="single"/>
                <w:lang w:val="de-CH"/>
              </w:rPr>
              <w:t>Milchannahme / Kommandozentrale</w:t>
            </w:r>
            <w:r w:rsidRPr="000A7B5E">
              <w:rPr>
                <w:color w:val="0000FF"/>
                <w:sz w:val="18"/>
                <w:szCs w:val="18"/>
                <w:u w:val="single"/>
                <w:lang w:val="de-CH"/>
              </w:rPr>
              <w:t>:</w:t>
            </w:r>
          </w:p>
          <w:p w14:paraId="649AF3E4" w14:textId="7C3D64B0" w:rsidR="005F76FE" w:rsidRPr="00046B67" w:rsidRDefault="005F76FE" w:rsidP="005F76FE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>
              <w:rPr>
                <w:color w:val="0000FF"/>
                <w:sz w:val="18"/>
                <w:szCs w:val="18"/>
                <w:lang w:val="de-CH"/>
              </w:rPr>
              <w:t xml:space="preserve">*Pasteur / </w:t>
            </w:r>
            <w:r w:rsidR="000A6400">
              <w:rPr>
                <w:color w:val="0000FF"/>
                <w:sz w:val="18"/>
                <w:szCs w:val="18"/>
                <w:lang w:val="de-CH"/>
              </w:rPr>
              <w:t>Separator</w:t>
            </w:r>
            <w:r>
              <w:rPr>
                <w:color w:val="0000FF"/>
                <w:sz w:val="18"/>
                <w:szCs w:val="18"/>
                <w:lang w:val="de-CH"/>
              </w:rPr>
              <w:t xml:space="preserve"> Ein- oder Ausfahren (gemäss Situation vor Ort)</w:t>
            </w:r>
          </w:p>
          <w:p w14:paraId="020AE7B0" w14:textId="77777777" w:rsidR="005F76FE" w:rsidRPr="00CD5F33" w:rsidRDefault="005F76FE" w:rsidP="005F76FE">
            <w:pPr>
              <w:spacing w:before="60" w:after="60"/>
              <w:rPr>
                <w:color w:val="0000FF"/>
                <w:sz w:val="18"/>
                <w:szCs w:val="18"/>
                <w:vertAlign w:val="superscript"/>
                <w:lang w:val="de-CH"/>
              </w:rPr>
            </w:pPr>
          </w:p>
        </w:tc>
        <w:tc>
          <w:tcPr>
            <w:tcW w:w="979" w:type="dxa"/>
          </w:tcPr>
          <w:p w14:paraId="7766EB4E" w14:textId="77777777" w:rsidR="005F76FE" w:rsidRPr="000A7B5E" w:rsidRDefault="005F76FE" w:rsidP="005F76FE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</w:tc>
      </w:tr>
      <w:tr w:rsidR="009C217D" w:rsidRPr="00D14583" w14:paraId="7C61ADB0" w14:textId="77777777" w:rsidTr="00484421">
        <w:trPr>
          <w:trHeight w:val="1189"/>
        </w:trPr>
        <w:tc>
          <w:tcPr>
            <w:tcW w:w="2093" w:type="dxa"/>
            <w:vMerge/>
          </w:tcPr>
          <w:p w14:paraId="00833CF4" w14:textId="77777777" w:rsidR="009C217D" w:rsidRPr="00E21DDC" w:rsidRDefault="009C217D" w:rsidP="009C217D">
            <w:pPr>
              <w:spacing w:before="60" w:after="60"/>
              <w:ind w:left="-49"/>
              <w:rPr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2174" w:type="dxa"/>
          </w:tcPr>
          <w:p w14:paraId="45C617FC" w14:textId="01A4C1F7" w:rsidR="009C217D" w:rsidRPr="00E21DDC" w:rsidRDefault="009C217D" w:rsidP="009C217D">
            <w:pPr>
              <w:pStyle w:val="Listenabsatz"/>
              <w:numPr>
                <w:ilvl w:val="0"/>
                <w:numId w:val="18"/>
              </w:numPr>
              <w:spacing w:before="60" w:after="60"/>
              <w:ind w:left="398"/>
              <w:rPr>
                <w:b/>
                <w:bCs/>
                <w:sz w:val="16"/>
                <w:szCs w:val="16"/>
                <w:lang w:val="de-CH"/>
              </w:rPr>
            </w:pPr>
            <w:r>
              <w:rPr>
                <w:b/>
                <w:bCs/>
                <w:sz w:val="16"/>
                <w:szCs w:val="16"/>
                <w:lang w:val="de-CH"/>
              </w:rPr>
              <w:t xml:space="preserve">a.5 </w:t>
            </w:r>
            <w:r w:rsidRPr="00B1696E">
              <w:rPr>
                <w:sz w:val="16"/>
                <w:szCs w:val="16"/>
                <w:lang w:val="de-CH"/>
              </w:rPr>
              <w:t>Kulturen zubereiten und einsetzen</w:t>
            </w:r>
          </w:p>
        </w:tc>
        <w:tc>
          <w:tcPr>
            <w:tcW w:w="4528" w:type="dxa"/>
            <w:gridSpan w:val="2"/>
          </w:tcPr>
          <w:p w14:paraId="28B1C632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u w:val="single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 xml:space="preserve">3) </w:t>
            </w:r>
            <w:r>
              <w:rPr>
                <w:color w:val="0000FF"/>
                <w:sz w:val="18"/>
                <w:szCs w:val="18"/>
                <w:u w:val="single"/>
                <w:lang w:val="de-CH"/>
              </w:rPr>
              <w:t>Jogurt Aufbereitung:</w:t>
            </w:r>
          </w:p>
          <w:p w14:paraId="5B92F2FE" w14:textId="470D3F1C" w:rsidR="009C217D" w:rsidRPr="00CD5F33" w:rsidRDefault="009C217D" w:rsidP="009C217D">
            <w:pPr>
              <w:spacing w:before="60" w:after="60"/>
              <w:rPr>
                <w:color w:val="0000FF"/>
                <w:sz w:val="18"/>
                <w:szCs w:val="18"/>
                <w:vertAlign w:val="superscript"/>
                <w:lang w:val="de-CH"/>
              </w:rPr>
            </w:pPr>
            <w:r w:rsidRPr="00046B67">
              <w:rPr>
                <w:color w:val="0000FF"/>
                <w:sz w:val="18"/>
                <w:szCs w:val="18"/>
                <w:lang w:val="de-CH"/>
              </w:rPr>
              <w:t>Während dem Prozess wird der Impfprozess (online oder manuell) überwacht, je nachdem auch selbständig ausgeführt</w:t>
            </w:r>
          </w:p>
        </w:tc>
        <w:tc>
          <w:tcPr>
            <w:tcW w:w="979" w:type="dxa"/>
          </w:tcPr>
          <w:p w14:paraId="2F80D46A" w14:textId="77777777" w:rsidR="009C217D" w:rsidRPr="000A7B5E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</w:tc>
      </w:tr>
      <w:tr w:rsidR="009C217D" w:rsidRPr="00D14583" w14:paraId="32114605" w14:textId="77777777" w:rsidTr="00484421">
        <w:trPr>
          <w:trHeight w:val="4539"/>
        </w:trPr>
        <w:tc>
          <w:tcPr>
            <w:tcW w:w="2093" w:type="dxa"/>
            <w:vMerge/>
          </w:tcPr>
          <w:p w14:paraId="0B65F960" w14:textId="77777777" w:rsidR="009C217D" w:rsidRPr="002E1A67" w:rsidRDefault="009C217D" w:rsidP="009C217D">
            <w:pPr>
              <w:pStyle w:val="Listenabsatz"/>
              <w:spacing w:before="60" w:after="60"/>
              <w:ind w:left="311"/>
              <w:rPr>
                <w:sz w:val="16"/>
                <w:szCs w:val="16"/>
                <w:lang w:val="de-CH"/>
              </w:rPr>
            </w:pPr>
          </w:p>
        </w:tc>
        <w:tc>
          <w:tcPr>
            <w:tcW w:w="2174" w:type="dxa"/>
            <w:vMerge w:val="restart"/>
          </w:tcPr>
          <w:p w14:paraId="1DC65036" w14:textId="77777777" w:rsidR="009C217D" w:rsidRDefault="009C217D" w:rsidP="009C217D">
            <w:pPr>
              <w:pStyle w:val="Listenabsatz"/>
              <w:numPr>
                <w:ilvl w:val="0"/>
                <w:numId w:val="13"/>
              </w:numPr>
              <w:spacing w:before="60" w:after="60"/>
              <w:ind w:left="39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b.2</w:t>
            </w:r>
            <w:r w:rsidRPr="00F40633">
              <w:rPr>
                <w:sz w:val="16"/>
                <w:szCs w:val="16"/>
                <w:lang w:val="de-CH"/>
              </w:rPr>
              <w:t xml:space="preserve"> übrige </w:t>
            </w:r>
            <w:r>
              <w:rPr>
                <w:sz w:val="16"/>
                <w:szCs w:val="16"/>
                <w:lang w:val="de-CH"/>
              </w:rPr>
              <w:br/>
            </w:r>
            <w:r w:rsidRPr="00F40633">
              <w:rPr>
                <w:sz w:val="16"/>
                <w:szCs w:val="16"/>
                <w:lang w:val="de-CH"/>
              </w:rPr>
              <w:t>Milchprodukte herstellen</w:t>
            </w:r>
          </w:p>
          <w:p w14:paraId="621C801C" w14:textId="1CFFD620" w:rsidR="009C217D" w:rsidRPr="009C217D" w:rsidRDefault="009C217D" w:rsidP="009C217D">
            <w:pPr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4528" w:type="dxa"/>
            <w:gridSpan w:val="2"/>
          </w:tcPr>
          <w:p w14:paraId="07032ACD" w14:textId="3A6FD824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u w:val="single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1</w:t>
            </w:r>
            <w:r>
              <w:rPr>
                <w:color w:val="0000FF"/>
                <w:sz w:val="18"/>
                <w:szCs w:val="18"/>
                <w:vertAlign w:val="superscript"/>
                <w:lang w:val="de-CH"/>
              </w:rPr>
              <w:t>)</w:t>
            </w: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 xml:space="preserve"> </w:t>
            </w:r>
            <w:r>
              <w:rPr>
                <w:color w:val="0000FF"/>
                <w:sz w:val="18"/>
                <w:szCs w:val="18"/>
                <w:u w:val="single"/>
                <w:lang w:val="de-CH"/>
              </w:rPr>
              <w:t>Milchannahme / Kommandozentrale:</w:t>
            </w:r>
          </w:p>
          <w:p w14:paraId="0EDFD0AA" w14:textId="77777777" w:rsidR="009C217D" w:rsidRPr="00046B67" w:rsidRDefault="009C217D" w:rsidP="009C217D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>
              <w:rPr>
                <w:color w:val="0000FF"/>
                <w:sz w:val="18"/>
                <w:szCs w:val="18"/>
                <w:lang w:val="de-CH"/>
              </w:rPr>
              <w:t>Kontrolliert (MES) die Handzutaten gemäss Auftrag</w:t>
            </w:r>
          </w:p>
          <w:p w14:paraId="3B54CFBE" w14:textId="77777777" w:rsidR="009C217D" w:rsidRPr="000A7B5E" w:rsidRDefault="009C217D" w:rsidP="009C217D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0A7B5E">
              <w:rPr>
                <w:color w:val="0000FF"/>
                <w:sz w:val="18"/>
                <w:szCs w:val="18"/>
                <w:lang w:val="de-CH"/>
              </w:rPr>
              <w:t xml:space="preserve">Mischt gemäss Auftrag die </w:t>
            </w:r>
            <w:proofErr w:type="spellStart"/>
            <w:r w:rsidRPr="000A7B5E">
              <w:rPr>
                <w:color w:val="0000FF"/>
                <w:sz w:val="18"/>
                <w:szCs w:val="18"/>
                <w:lang w:val="de-CH"/>
              </w:rPr>
              <w:t>Jogurtmilch</w:t>
            </w:r>
            <w:proofErr w:type="spellEnd"/>
            <w:r w:rsidRPr="000A7B5E">
              <w:rPr>
                <w:color w:val="0000FF"/>
                <w:sz w:val="18"/>
                <w:szCs w:val="18"/>
                <w:lang w:val="de-CH"/>
              </w:rPr>
              <w:t xml:space="preserve"> über die Anlage und mischt die nötigen Zutaten manuell ein</w:t>
            </w:r>
          </w:p>
          <w:p w14:paraId="4BD463E3" w14:textId="0C8A9EB8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0A7B5E">
              <w:rPr>
                <w:color w:val="0000FF"/>
                <w:sz w:val="18"/>
                <w:szCs w:val="18"/>
                <w:lang w:val="de-CH"/>
              </w:rPr>
              <w:t xml:space="preserve">Freigabe für </w:t>
            </w:r>
            <w:proofErr w:type="spellStart"/>
            <w:r w:rsidRPr="000A7B5E">
              <w:rPr>
                <w:color w:val="0000FF"/>
                <w:sz w:val="18"/>
                <w:szCs w:val="18"/>
                <w:lang w:val="de-CH"/>
              </w:rPr>
              <w:t>Vorstapeltänke</w:t>
            </w:r>
            <w:proofErr w:type="spellEnd"/>
            <w:r w:rsidRPr="000A7B5E">
              <w:rPr>
                <w:color w:val="0000FF"/>
                <w:sz w:val="18"/>
                <w:szCs w:val="18"/>
                <w:lang w:val="de-CH"/>
              </w:rPr>
              <w:t xml:space="preserve"> (Richtigen Tank anwählen, Linie freigeben)</w:t>
            </w:r>
          </w:p>
          <w:p w14:paraId="3CF7BDEE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u w:val="single"/>
                <w:lang w:val="de-CH"/>
              </w:rPr>
            </w:pPr>
          </w:p>
          <w:p w14:paraId="1C72A814" w14:textId="37F2F75E" w:rsidR="009C217D" w:rsidRPr="003E1276" w:rsidRDefault="009C217D" w:rsidP="009C217D">
            <w:pPr>
              <w:spacing w:before="60" w:after="60"/>
              <w:rPr>
                <w:color w:val="0000FF"/>
                <w:sz w:val="18"/>
                <w:szCs w:val="18"/>
                <w:u w:val="single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3)</w:t>
            </w:r>
            <w:r w:rsidRPr="00CD5F33">
              <w:rPr>
                <w:color w:val="0000FF"/>
                <w:sz w:val="18"/>
                <w:szCs w:val="18"/>
                <w:lang w:val="de-CH"/>
              </w:rPr>
              <w:t xml:space="preserve"> </w:t>
            </w:r>
            <w:r w:rsidRPr="003E1276">
              <w:rPr>
                <w:color w:val="0000FF"/>
                <w:sz w:val="18"/>
                <w:szCs w:val="18"/>
                <w:u w:val="single"/>
                <w:lang w:val="de-CH"/>
              </w:rPr>
              <w:t>Jogurt Aufbereitung:</w:t>
            </w:r>
          </w:p>
          <w:p w14:paraId="17F52118" w14:textId="47DFBE8F" w:rsidR="009C217D" w:rsidRPr="00046B67" w:rsidRDefault="009C217D" w:rsidP="009C217D">
            <w:pPr>
              <w:pStyle w:val="Listenabsatz"/>
              <w:numPr>
                <w:ilvl w:val="0"/>
                <w:numId w:val="20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046B67">
              <w:rPr>
                <w:color w:val="0000FF"/>
                <w:sz w:val="18"/>
                <w:szCs w:val="18"/>
                <w:lang w:val="de-CH"/>
              </w:rPr>
              <w:t xml:space="preserve">Liest das Tagesprogramm lesen und interpretiert es richtig, in dem sie den richtigen Zeitpunkt zur Weiterverarbeitung der </w:t>
            </w:r>
            <w:proofErr w:type="spellStart"/>
            <w:r w:rsidRPr="00046B67">
              <w:rPr>
                <w:color w:val="0000FF"/>
                <w:sz w:val="18"/>
                <w:szCs w:val="18"/>
                <w:lang w:val="de-CH"/>
              </w:rPr>
              <w:t>Jogurtmilch</w:t>
            </w:r>
            <w:proofErr w:type="spellEnd"/>
            <w:r w:rsidRPr="00046B67">
              <w:rPr>
                <w:color w:val="0000FF"/>
                <w:sz w:val="18"/>
                <w:szCs w:val="18"/>
                <w:lang w:val="de-CH"/>
              </w:rPr>
              <w:t xml:space="preserve"> wählt (Start Reifeprozess) </w:t>
            </w:r>
          </w:p>
          <w:p w14:paraId="46CAAA6B" w14:textId="6616C27A" w:rsidR="009C217D" w:rsidRPr="00046B67" w:rsidRDefault="009C217D" w:rsidP="009C217D">
            <w:pPr>
              <w:pStyle w:val="Listenabsatz"/>
              <w:numPr>
                <w:ilvl w:val="0"/>
                <w:numId w:val="20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046B67">
              <w:rPr>
                <w:color w:val="0000FF"/>
                <w:sz w:val="18"/>
                <w:szCs w:val="18"/>
                <w:lang w:val="de-CH"/>
              </w:rPr>
              <w:t>Führt die Fabrikationskontrolle, 1. Teil und erklärt diese selbständig</w:t>
            </w:r>
          </w:p>
          <w:p w14:paraId="11AE6576" w14:textId="758424C2" w:rsidR="009C217D" w:rsidRPr="00046B67" w:rsidRDefault="009C217D" w:rsidP="009C217D">
            <w:pPr>
              <w:pStyle w:val="Listenabsatz"/>
              <w:numPr>
                <w:ilvl w:val="0"/>
                <w:numId w:val="20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046B67">
              <w:rPr>
                <w:color w:val="0000FF"/>
                <w:sz w:val="18"/>
                <w:szCs w:val="18"/>
                <w:lang w:val="de-CH"/>
              </w:rPr>
              <w:t>Produktion starten (Pasteurisation)</w:t>
            </w:r>
          </w:p>
          <w:p w14:paraId="4929299B" w14:textId="05523508" w:rsidR="009C217D" w:rsidRPr="00046B67" w:rsidRDefault="009C217D" w:rsidP="009C217D">
            <w:pPr>
              <w:pStyle w:val="Listenabsatz"/>
              <w:numPr>
                <w:ilvl w:val="0"/>
                <w:numId w:val="20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046B67">
              <w:rPr>
                <w:color w:val="0000FF"/>
                <w:sz w:val="18"/>
                <w:szCs w:val="18"/>
                <w:lang w:val="de-CH"/>
              </w:rPr>
              <w:t>Chemische Kontrolle, nimmt Probe und bringt</w:t>
            </w:r>
            <w:r>
              <w:rPr>
                <w:color w:val="0000FF"/>
                <w:sz w:val="18"/>
                <w:szCs w:val="18"/>
                <w:lang w:val="de-CH"/>
              </w:rPr>
              <w:t xml:space="preserve"> diese</w:t>
            </w:r>
            <w:r w:rsidRPr="00046B67">
              <w:rPr>
                <w:color w:val="0000FF"/>
                <w:sz w:val="18"/>
                <w:szCs w:val="18"/>
                <w:lang w:val="de-CH"/>
              </w:rPr>
              <w:t xml:space="preserve"> ins Labor</w:t>
            </w:r>
          </w:p>
          <w:p w14:paraId="7275F2AF" w14:textId="3DC91866" w:rsidR="009C217D" w:rsidRPr="00046B67" w:rsidRDefault="009C217D" w:rsidP="009C217D">
            <w:pPr>
              <w:pStyle w:val="Listenabsatz"/>
              <w:numPr>
                <w:ilvl w:val="0"/>
                <w:numId w:val="20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046B67">
              <w:rPr>
                <w:color w:val="0000FF"/>
                <w:sz w:val="18"/>
                <w:szCs w:val="18"/>
                <w:lang w:val="de-CH"/>
              </w:rPr>
              <w:t>Führt die nötigen Qualitätskontrollen durch (</w:t>
            </w:r>
            <w:proofErr w:type="spellStart"/>
            <w:r w:rsidRPr="00046B67">
              <w:rPr>
                <w:color w:val="0000FF"/>
                <w:sz w:val="18"/>
                <w:szCs w:val="18"/>
                <w:lang w:val="de-CH"/>
              </w:rPr>
              <w:t>ph</w:t>
            </w:r>
            <w:proofErr w:type="spellEnd"/>
            <w:r w:rsidRPr="00046B67">
              <w:rPr>
                <w:color w:val="0000FF"/>
                <w:sz w:val="18"/>
                <w:szCs w:val="18"/>
                <w:lang w:val="de-CH"/>
              </w:rPr>
              <w:t xml:space="preserve">- Wert) und leitet bei Bedarf die </w:t>
            </w:r>
            <w:r>
              <w:rPr>
                <w:color w:val="0000FF"/>
                <w:sz w:val="18"/>
                <w:szCs w:val="18"/>
                <w:lang w:val="de-CH"/>
              </w:rPr>
              <w:t>n</w:t>
            </w:r>
            <w:r w:rsidRPr="00046B67">
              <w:rPr>
                <w:color w:val="0000FF"/>
                <w:sz w:val="18"/>
                <w:szCs w:val="18"/>
                <w:lang w:val="de-CH"/>
              </w:rPr>
              <w:t>ötigen, weiteren Schritte ein</w:t>
            </w:r>
          </w:p>
          <w:p w14:paraId="7A6BA0C3" w14:textId="7FF318AF" w:rsidR="009C217D" w:rsidRPr="00046B67" w:rsidRDefault="009C217D" w:rsidP="009C217D">
            <w:pPr>
              <w:pStyle w:val="Listenabsatz"/>
              <w:numPr>
                <w:ilvl w:val="0"/>
                <w:numId w:val="20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046B67">
              <w:rPr>
                <w:color w:val="0000FF"/>
                <w:sz w:val="18"/>
                <w:szCs w:val="18"/>
                <w:lang w:val="de-CH"/>
              </w:rPr>
              <w:t>Führt eine Sinnen- und Visuelle Probe einer fertigen Charge durch und gibt sie frei</w:t>
            </w:r>
          </w:p>
        </w:tc>
        <w:tc>
          <w:tcPr>
            <w:tcW w:w="979" w:type="dxa"/>
          </w:tcPr>
          <w:p w14:paraId="51B70072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2A0E2310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42DDCEA7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0B735E7D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6A0B6F9A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560A7A60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4E831CB0" w14:textId="020BF042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1F0CD71D" w14:textId="4AA543C9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4126551B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1FF04FCB" w14:textId="07BD3E4E" w:rsidR="009C217D" w:rsidRPr="00CD5F33" w:rsidRDefault="009C217D" w:rsidP="009C217D">
            <w:pPr>
              <w:spacing w:before="60" w:after="60"/>
              <w:rPr>
                <w:color w:val="0000FF"/>
                <w:sz w:val="18"/>
                <w:szCs w:val="18"/>
                <w:vertAlign w:val="superscript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3)</w:t>
            </w:r>
          </w:p>
          <w:p w14:paraId="1E43D319" w14:textId="4B449E99" w:rsidR="009C217D" w:rsidRPr="00046B67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046B67">
              <w:rPr>
                <w:color w:val="0000FF"/>
                <w:sz w:val="18"/>
                <w:szCs w:val="18"/>
                <w:lang w:val="de-CH"/>
              </w:rPr>
              <w:t>08</w:t>
            </w:r>
            <w:r>
              <w:rPr>
                <w:color w:val="0000FF"/>
                <w:sz w:val="18"/>
                <w:szCs w:val="18"/>
                <w:lang w:val="de-CH"/>
              </w:rPr>
              <w:t>:</w:t>
            </w:r>
            <w:r w:rsidRPr="00046B67">
              <w:rPr>
                <w:color w:val="0000FF"/>
                <w:sz w:val="18"/>
                <w:szCs w:val="18"/>
                <w:lang w:val="de-CH"/>
              </w:rPr>
              <w:t>45 – 09</w:t>
            </w:r>
            <w:r>
              <w:rPr>
                <w:color w:val="0000FF"/>
                <w:sz w:val="18"/>
                <w:szCs w:val="18"/>
                <w:lang w:val="de-CH"/>
              </w:rPr>
              <w:t>:</w:t>
            </w:r>
            <w:r w:rsidRPr="00046B67">
              <w:rPr>
                <w:color w:val="0000FF"/>
                <w:sz w:val="18"/>
                <w:szCs w:val="18"/>
                <w:lang w:val="de-CH"/>
              </w:rPr>
              <w:t xml:space="preserve">45 </w:t>
            </w:r>
          </w:p>
          <w:p w14:paraId="2B06186F" w14:textId="77777777" w:rsidR="009C217D" w:rsidRPr="00046B67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0E035CF1" w14:textId="271771D9" w:rsidR="009C217D" w:rsidRPr="000A7B5E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046B67">
              <w:rPr>
                <w:color w:val="0000FF"/>
                <w:sz w:val="18"/>
                <w:szCs w:val="18"/>
                <w:lang w:val="de-CH"/>
              </w:rPr>
              <w:t>(</w:t>
            </w:r>
            <w:r>
              <w:rPr>
                <w:color w:val="0000FF"/>
                <w:sz w:val="18"/>
                <w:szCs w:val="18"/>
                <w:lang w:val="de-CH"/>
              </w:rPr>
              <w:t>60Min)</w:t>
            </w:r>
          </w:p>
        </w:tc>
      </w:tr>
      <w:tr w:rsidR="009C217D" w:rsidRPr="00D14583" w14:paraId="664C4C65" w14:textId="77777777" w:rsidTr="00484421">
        <w:trPr>
          <w:trHeight w:val="838"/>
        </w:trPr>
        <w:tc>
          <w:tcPr>
            <w:tcW w:w="2093" w:type="dxa"/>
            <w:vMerge/>
          </w:tcPr>
          <w:p w14:paraId="594374E4" w14:textId="77777777" w:rsidR="009C217D" w:rsidRPr="002E1A67" w:rsidRDefault="009C217D" w:rsidP="009C217D">
            <w:pPr>
              <w:pStyle w:val="Listenabsatz"/>
              <w:numPr>
                <w:ilvl w:val="0"/>
                <w:numId w:val="8"/>
              </w:numPr>
              <w:spacing w:before="60" w:after="60"/>
              <w:ind w:left="311"/>
              <w:rPr>
                <w:sz w:val="16"/>
                <w:szCs w:val="16"/>
                <w:lang w:val="de-CH"/>
              </w:rPr>
            </w:pPr>
          </w:p>
        </w:tc>
        <w:tc>
          <w:tcPr>
            <w:tcW w:w="2174" w:type="dxa"/>
            <w:vMerge/>
          </w:tcPr>
          <w:p w14:paraId="0BE8454B" w14:textId="77777777" w:rsidR="009C217D" w:rsidRDefault="009C217D" w:rsidP="009C217D">
            <w:pPr>
              <w:pStyle w:val="Listenabsatz"/>
              <w:numPr>
                <w:ilvl w:val="0"/>
                <w:numId w:val="13"/>
              </w:numPr>
              <w:spacing w:before="60" w:after="60"/>
              <w:ind w:left="398"/>
              <w:rPr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4528" w:type="dxa"/>
            <w:gridSpan w:val="2"/>
          </w:tcPr>
          <w:p w14:paraId="68B70863" w14:textId="6FF8FD7D" w:rsidR="009C217D" w:rsidRPr="003E1276" w:rsidRDefault="009C217D" w:rsidP="009C217D">
            <w:pPr>
              <w:spacing w:before="60" w:after="60"/>
              <w:rPr>
                <w:color w:val="0000FF"/>
                <w:sz w:val="18"/>
                <w:szCs w:val="18"/>
                <w:u w:val="single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4)</w:t>
            </w:r>
            <w:r w:rsidRPr="00CD5F33">
              <w:rPr>
                <w:color w:val="0000FF"/>
                <w:sz w:val="18"/>
                <w:szCs w:val="18"/>
                <w:lang w:val="de-CH"/>
              </w:rPr>
              <w:t xml:space="preserve"> </w:t>
            </w:r>
            <w:r>
              <w:rPr>
                <w:color w:val="0000FF"/>
                <w:sz w:val="18"/>
                <w:szCs w:val="18"/>
                <w:u w:val="single"/>
                <w:lang w:val="de-CH"/>
              </w:rPr>
              <w:t>Kaffeepause</w:t>
            </w:r>
          </w:p>
        </w:tc>
        <w:tc>
          <w:tcPr>
            <w:tcW w:w="979" w:type="dxa"/>
          </w:tcPr>
          <w:p w14:paraId="669F935B" w14:textId="12E4EA32" w:rsidR="009C217D" w:rsidRPr="00CD5F33" w:rsidRDefault="009C217D" w:rsidP="009C217D">
            <w:pPr>
              <w:spacing w:before="60" w:after="60"/>
              <w:rPr>
                <w:color w:val="0000FF"/>
                <w:sz w:val="18"/>
                <w:szCs w:val="18"/>
                <w:vertAlign w:val="superscript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4)</w:t>
            </w:r>
          </w:p>
          <w:p w14:paraId="517699BA" w14:textId="190AF024" w:rsidR="009C217D" w:rsidRPr="00046B67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046B67">
              <w:rPr>
                <w:color w:val="0000FF"/>
                <w:sz w:val="18"/>
                <w:szCs w:val="18"/>
                <w:lang w:val="de-CH"/>
              </w:rPr>
              <w:t>09</w:t>
            </w:r>
            <w:r>
              <w:rPr>
                <w:color w:val="0000FF"/>
                <w:sz w:val="18"/>
                <w:szCs w:val="18"/>
                <w:lang w:val="de-CH"/>
              </w:rPr>
              <w:t>:</w:t>
            </w:r>
            <w:r w:rsidRPr="00046B67">
              <w:rPr>
                <w:color w:val="0000FF"/>
                <w:sz w:val="18"/>
                <w:szCs w:val="18"/>
                <w:lang w:val="de-CH"/>
              </w:rPr>
              <w:t>45 – 10</w:t>
            </w:r>
            <w:r>
              <w:rPr>
                <w:color w:val="0000FF"/>
                <w:sz w:val="18"/>
                <w:szCs w:val="18"/>
                <w:lang w:val="de-CH"/>
              </w:rPr>
              <w:t>:</w:t>
            </w:r>
            <w:r w:rsidRPr="00046B67">
              <w:rPr>
                <w:color w:val="0000FF"/>
                <w:sz w:val="18"/>
                <w:szCs w:val="18"/>
                <w:lang w:val="de-CH"/>
              </w:rPr>
              <w:t>00</w:t>
            </w:r>
          </w:p>
          <w:p w14:paraId="50C9BC5E" w14:textId="4DF46736" w:rsidR="009C217D" w:rsidRPr="00046B67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046B67">
              <w:rPr>
                <w:color w:val="0000FF"/>
                <w:sz w:val="18"/>
                <w:szCs w:val="18"/>
                <w:lang w:val="de-CH"/>
              </w:rPr>
              <w:t>(15 Min)</w:t>
            </w:r>
          </w:p>
        </w:tc>
      </w:tr>
      <w:tr w:rsidR="009C217D" w:rsidRPr="00D14583" w14:paraId="3E40CE77" w14:textId="77777777" w:rsidTr="00484421">
        <w:trPr>
          <w:trHeight w:val="1405"/>
        </w:trPr>
        <w:tc>
          <w:tcPr>
            <w:tcW w:w="2093" w:type="dxa"/>
            <w:vMerge/>
          </w:tcPr>
          <w:p w14:paraId="455C8CB5" w14:textId="77777777" w:rsidR="009C217D" w:rsidRPr="002E1A67" w:rsidRDefault="009C217D" w:rsidP="009C217D">
            <w:pPr>
              <w:pStyle w:val="Listenabsatz"/>
              <w:numPr>
                <w:ilvl w:val="0"/>
                <w:numId w:val="8"/>
              </w:numPr>
              <w:spacing w:before="60" w:after="60"/>
              <w:ind w:left="311"/>
              <w:rPr>
                <w:sz w:val="16"/>
                <w:szCs w:val="16"/>
                <w:lang w:val="de-CH"/>
              </w:rPr>
            </w:pPr>
          </w:p>
        </w:tc>
        <w:tc>
          <w:tcPr>
            <w:tcW w:w="2174" w:type="dxa"/>
            <w:vMerge/>
          </w:tcPr>
          <w:p w14:paraId="0A8ED825" w14:textId="77777777" w:rsidR="009C217D" w:rsidRDefault="009C217D" w:rsidP="009C217D">
            <w:pPr>
              <w:pStyle w:val="Listenabsatz"/>
              <w:numPr>
                <w:ilvl w:val="0"/>
                <w:numId w:val="13"/>
              </w:numPr>
              <w:spacing w:before="60" w:after="60"/>
              <w:ind w:left="398"/>
              <w:rPr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4528" w:type="dxa"/>
            <w:gridSpan w:val="2"/>
          </w:tcPr>
          <w:p w14:paraId="0AA2B15C" w14:textId="4C8B8CD1" w:rsidR="009C217D" w:rsidRPr="001674B8" w:rsidRDefault="009C217D" w:rsidP="009C217D">
            <w:pPr>
              <w:spacing w:before="60" w:after="60"/>
              <w:rPr>
                <w:color w:val="0000FF"/>
                <w:sz w:val="18"/>
                <w:szCs w:val="18"/>
                <w:u w:val="single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5)</w:t>
            </w:r>
            <w:r w:rsidRPr="00CD5F33">
              <w:rPr>
                <w:color w:val="0000FF"/>
                <w:sz w:val="18"/>
                <w:szCs w:val="18"/>
                <w:lang w:val="de-CH"/>
              </w:rPr>
              <w:t xml:space="preserve"> </w:t>
            </w:r>
            <w:r w:rsidRPr="001674B8">
              <w:rPr>
                <w:color w:val="0000FF"/>
                <w:sz w:val="18"/>
                <w:szCs w:val="18"/>
                <w:u w:val="single"/>
                <w:lang w:val="de-CH"/>
              </w:rPr>
              <w:t>Jogurt Abfüllung:</w:t>
            </w:r>
          </w:p>
          <w:p w14:paraId="15A68EFF" w14:textId="798ADCEA" w:rsidR="009C217D" w:rsidRPr="001674B8" w:rsidRDefault="009C217D" w:rsidP="009C217D">
            <w:pPr>
              <w:pStyle w:val="Listenabsatz"/>
              <w:numPr>
                <w:ilvl w:val="0"/>
                <w:numId w:val="21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1674B8">
              <w:rPr>
                <w:color w:val="0000FF"/>
                <w:sz w:val="18"/>
                <w:szCs w:val="18"/>
                <w:lang w:val="de-CH"/>
              </w:rPr>
              <w:t xml:space="preserve">Übernimmt die Anlage während dem laufenden Prozess vom ALF (Anlagenführer) </w:t>
            </w:r>
          </w:p>
          <w:p w14:paraId="74F8BDEB" w14:textId="75C37C4D" w:rsidR="009C217D" w:rsidRPr="001674B8" w:rsidRDefault="009C217D" w:rsidP="009C217D">
            <w:pPr>
              <w:pStyle w:val="Listenabsatz"/>
              <w:numPr>
                <w:ilvl w:val="0"/>
                <w:numId w:val="21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1674B8">
              <w:rPr>
                <w:color w:val="0000FF"/>
                <w:sz w:val="18"/>
                <w:szCs w:val="18"/>
                <w:lang w:val="de-CH"/>
              </w:rPr>
              <w:t xml:space="preserve">Ein- und/ oder Ausfahren der Misch- und Abfüllanlage (gemäss Stand vom Abfüllauftrag) </w:t>
            </w:r>
          </w:p>
          <w:p w14:paraId="059AD843" w14:textId="12B33C34" w:rsidR="009C217D" w:rsidRPr="00DA756C" w:rsidRDefault="009C217D" w:rsidP="009C217D">
            <w:pPr>
              <w:pStyle w:val="Listenabsatz"/>
              <w:numPr>
                <w:ilvl w:val="0"/>
                <w:numId w:val="21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DA756C">
              <w:rPr>
                <w:color w:val="0000FF"/>
                <w:sz w:val="18"/>
                <w:szCs w:val="18"/>
                <w:lang w:val="de-CH"/>
              </w:rPr>
              <w:t xml:space="preserve">Führt alle nötigen Kontrollen und Proben selbständig aus </w:t>
            </w:r>
          </w:p>
          <w:p w14:paraId="00B8AFF8" w14:textId="003A2AEE" w:rsidR="009C217D" w:rsidRPr="00E94DB9" w:rsidRDefault="009C217D" w:rsidP="009C217D">
            <w:pPr>
              <w:pStyle w:val="Listenabsatz"/>
              <w:numPr>
                <w:ilvl w:val="0"/>
                <w:numId w:val="21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E94DB9">
              <w:rPr>
                <w:color w:val="0000FF"/>
                <w:sz w:val="18"/>
                <w:szCs w:val="18"/>
                <w:lang w:val="de-CH"/>
              </w:rPr>
              <w:t>Während laufendem Prozess werden die Selbstprüfer Aufgaben selbständig getätigt, interpretiert und proto</w:t>
            </w:r>
            <w:r>
              <w:rPr>
                <w:color w:val="0000FF"/>
                <w:sz w:val="18"/>
                <w:szCs w:val="18"/>
                <w:lang w:val="de-CH"/>
              </w:rPr>
              <w:softHyphen/>
            </w:r>
            <w:r w:rsidRPr="00E94DB9">
              <w:rPr>
                <w:color w:val="0000FF"/>
                <w:sz w:val="18"/>
                <w:szCs w:val="18"/>
                <w:lang w:val="de-CH"/>
              </w:rPr>
              <w:t>kolliert mit Kontrolle der entsprechenden Rezeptur</w:t>
            </w:r>
          </w:p>
          <w:p w14:paraId="484369C0" w14:textId="491CE159" w:rsidR="009C217D" w:rsidRPr="00DA756C" w:rsidRDefault="009C217D" w:rsidP="009C217D">
            <w:pPr>
              <w:pStyle w:val="Listenabsatz"/>
              <w:numPr>
                <w:ilvl w:val="0"/>
                <w:numId w:val="21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DA756C">
              <w:rPr>
                <w:color w:val="0000FF"/>
                <w:sz w:val="18"/>
                <w:szCs w:val="18"/>
                <w:lang w:val="de-CH"/>
              </w:rPr>
              <w:t>Fertigprodukteproben fassen gemäss Vorgaben</w:t>
            </w:r>
          </w:p>
          <w:p w14:paraId="00CA20ED" w14:textId="2EF2B07F" w:rsidR="009C217D" w:rsidRPr="00DA756C" w:rsidRDefault="009C217D" w:rsidP="009C217D">
            <w:pPr>
              <w:pStyle w:val="Listenabsatz"/>
              <w:numPr>
                <w:ilvl w:val="0"/>
                <w:numId w:val="21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DA756C">
              <w:rPr>
                <w:color w:val="0000FF"/>
                <w:sz w:val="18"/>
                <w:szCs w:val="18"/>
                <w:lang w:val="de-CH"/>
              </w:rPr>
              <w:t>Allfällige Störungen werden gemäss betrieblichen Vorgaben, selbständig gelöst oder die nötige Unterstützung angefordert</w:t>
            </w:r>
          </w:p>
          <w:p w14:paraId="72CE97FE" w14:textId="77777777" w:rsidR="009C217D" w:rsidRDefault="009C217D" w:rsidP="009C217D">
            <w:pPr>
              <w:pStyle w:val="Listenabsatz"/>
              <w:numPr>
                <w:ilvl w:val="0"/>
                <w:numId w:val="21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DA756C">
              <w:rPr>
                <w:color w:val="0000FF"/>
                <w:sz w:val="18"/>
                <w:szCs w:val="18"/>
                <w:lang w:val="de-CH"/>
              </w:rPr>
              <w:t>Zeigt den weiteren Weg der Fertigprodukte auf</w:t>
            </w:r>
          </w:p>
          <w:p w14:paraId="4200F7D2" w14:textId="77777777" w:rsidR="007461DE" w:rsidRDefault="007461DE" w:rsidP="009C217D">
            <w:pPr>
              <w:pStyle w:val="Listenabsatz"/>
              <w:numPr>
                <w:ilvl w:val="0"/>
                <w:numId w:val="21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proofErr w:type="gramStart"/>
            <w:r>
              <w:rPr>
                <w:color w:val="0000FF"/>
                <w:sz w:val="18"/>
                <w:szCs w:val="18"/>
                <w:lang w:val="de-CH"/>
              </w:rPr>
              <w:t>Weiss</w:t>
            </w:r>
            <w:proofErr w:type="gramEnd"/>
            <w:r>
              <w:rPr>
                <w:color w:val="0000FF"/>
                <w:sz w:val="18"/>
                <w:szCs w:val="18"/>
                <w:lang w:val="de-CH"/>
              </w:rPr>
              <w:t xml:space="preserve"> </w:t>
            </w:r>
            <w:r w:rsidRPr="005F76FE">
              <w:rPr>
                <w:color w:val="0000FF"/>
                <w:sz w:val="18"/>
                <w:szCs w:val="18"/>
                <w:lang w:val="de-CH"/>
              </w:rPr>
              <w:t>wo der Wartungsplan aufbewahrt ist und kann diesen erklären (tägliche-, monatliche- und jährliche- Arbeiten)</w:t>
            </w:r>
          </w:p>
          <w:p w14:paraId="2506B57F" w14:textId="1EED5C19" w:rsidR="007461DE" w:rsidRPr="00035309" w:rsidRDefault="007461DE" w:rsidP="009C217D">
            <w:pPr>
              <w:pStyle w:val="Listenabsatz"/>
              <w:numPr>
                <w:ilvl w:val="0"/>
                <w:numId w:val="21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>
              <w:rPr>
                <w:color w:val="0000FF"/>
                <w:sz w:val="18"/>
                <w:szCs w:val="18"/>
                <w:lang w:val="de-CH"/>
              </w:rPr>
              <w:t xml:space="preserve">Führt </w:t>
            </w:r>
            <w:r w:rsidRPr="005F76FE">
              <w:rPr>
                <w:color w:val="0000FF"/>
                <w:sz w:val="18"/>
                <w:szCs w:val="18"/>
                <w:lang w:val="de-CH"/>
              </w:rPr>
              <w:t>tägliche Wartungsarbeiten gemäss Vorgaben durch und protokolliert diese</w:t>
            </w:r>
          </w:p>
        </w:tc>
        <w:tc>
          <w:tcPr>
            <w:tcW w:w="979" w:type="dxa"/>
          </w:tcPr>
          <w:p w14:paraId="1EB542A9" w14:textId="492999F8" w:rsidR="009C217D" w:rsidRPr="00CD5F33" w:rsidRDefault="009C217D" w:rsidP="009C217D">
            <w:pPr>
              <w:spacing w:before="60" w:after="60"/>
              <w:rPr>
                <w:color w:val="0000FF"/>
                <w:sz w:val="18"/>
                <w:szCs w:val="18"/>
                <w:vertAlign w:val="superscript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5)</w:t>
            </w:r>
          </w:p>
          <w:p w14:paraId="2D5038F9" w14:textId="5BD436BF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DA756C">
              <w:rPr>
                <w:color w:val="0000FF"/>
                <w:sz w:val="18"/>
                <w:szCs w:val="18"/>
                <w:lang w:val="de-CH"/>
              </w:rPr>
              <w:t>10</w:t>
            </w:r>
            <w:r>
              <w:rPr>
                <w:color w:val="0000FF"/>
                <w:sz w:val="18"/>
                <w:szCs w:val="18"/>
                <w:lang w:val="de-CH"/>
              </w:rPr>
              <w:t>:</w:t>
            </w:r>
            <w:r w:rsidRPr="00DA756C">
              <w:rPr>
                <w:color w:val="0000FF"/>
                <w:sz w:val="18"/>
                <w:szCs w:val="18"/>
                <w:lang w:val="de-CH"/>
              </w:rPr>
              <w:t>00 – 11</w:t>
            </w:r>
            <w:r>
              <w:rPr>
                <w:color w:val="0000FF"/>
                <w:sz w:val="18"/>
                <w:szCs w:val="18"/>
                <w:lang w:val="de-CH"/>
              </w:rPr>
              <w:t>:</w:t>
            </w:r>
            <w:r w:rsidRPr="00DA756C">
              <w:rPr>
                <w:color w:val="0000FF"/>
                <w:sz w:val="18"/>
                <w:szCs w:val="18"/>
                <w:lang w:val="de-CH"/>
              </w:rPr>
              <w:t>00</w:t>
            </w:r>
          </w:p>
          <w:p w14:paraId="35E20C37" w14:textId="4058A081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>
              <w:rPr>
                <w:color w:val="0000FF"/>
                <w:sz w:val="18"/>
                <w:szCs w:val="18"/>
                <w:lang w:val="de-CH"/>
              </w:rPr>
              <w:t>(60Min)</w:t>
            </w:r>
          </w:p>
          <w:p w14:paraId="112A2CFC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6AF31B5C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0146A032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7637E808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39D4F002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0FD3EB84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54D5DCC7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718A2C5E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0D6D8981" w14:textId="516D7256" w:rsidR="009C217D" w:rsidRPr="00046B67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</w:tc>
      </w:tr>
      <w:tr w:rsidR="009C217D" w:rsidRPr="00D14583" w14:paraId="02FA67C6" w14:textId="77777777" w:rsidTr="00484421">
        <w:trPr>
          <w:trHeight w:val="1405"/>
        </w:trPr>
        <w:tc>
          <w:tcPr>
            <w:tcW w:w="2093" w:type="dxa"/>
            <w:vMerge w:val="restart"/>
          </w:tcPr>
          <w:p w14:paraId="4D6D49E7" w14:textId="508A291E" w:rsidR="009C217D" w:rsidRPr="00E21DDC" w:rsidRDefault="009C217D" w:rsidP="009C217D">
            <w:pPr>
              <w:spacing w:before="60" w:after="60"/>
              <w:ind w:left="-49"/>
              <w:rPr>
                <w:b/>
                <w:bCs/>
                <w:sz w:val="16"/>
                <w:szCs w:val="16"/>
                <w:lang w:val="de-CH"/>
              </w:rPr>
            </w:pPr>
            <w:r w:rsidRPr="00E21DDC">
              <w:rPr>
                <w:b/>
                <w:bCs/>
                <w:sz w:val="16"/>
                <w:szCs w:val="16"/>
                <w:lang w:val="de-CH"/>
              </w:rPr>
              <w:t xml:space="preserve">Position </w:t>
            </w:r>
            <w:r>
              <w:rPr>
                <w:b/>
                <w:bCs/>
                <w:sz w:val="16"/>
                <w:szCs w:val="16"/>
                <w:lang w:val="de-CH"/>
              </w:rPr>
              <w:t>3.1</w:t>
            </w:r>
          </w:p>
          <w:p w14:paraId="15978504" w14:textId="77777777" w:rsidR="009C217D" w:rsidRDefault="009C217D" w:rsidP="009C217D">
            <w:pPr>
              <w:pStyle w:val="Listenabsatz"/>
              <w:numPr>
                <w:ilvl w:val="0"/>
                <w:numId w:val="8"/>
              </w:numPr>
              <w:spacing w:before="60" w:after="60"/>
              <w:ind w:left="311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Umsetzen der Vorschriften zu Hygiene und Qualitätsmanagement</w:t>
            </w:r>
          </w:p>
          <w:p w14:paraId="758698D8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423EE475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0550808D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151FF0E5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33CAEB1E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4FB13DDA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2D7B8A71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3D872D0F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59B6E8CC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0069642D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0E43279C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32961BDF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08E6D7F9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3C62C183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1A467938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06CC3938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35A4F1DC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7A85790B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209EC01A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7C33ED77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35E3B320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052DF757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0EB011E4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24A6B7F5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39815251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77FCFFAA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6ABE757F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68937CEE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33C7F334" w14:textId="77777777" w:rsidR="00484421" w:rsidRPr="00484421" w:rsidRDefault="00484421" w:rsidP="00484421">
            <w:pPr>
              <w:rPr>
                <w:lang w:val="de-CH"/>
              </w:rPr>
            </w:pPr>
          </w:p>
          <w:p w14:paraId="13994B4D" w14:textId="77777777" w:rsidR="00484421" w:rsidRDefault="00484421" w:rsidP="00484421">
            <w:pPr>
              <w:rPr>
                <w:sz w:val="16"/>
                <w:szCs w:val="16"/>
                <w:lang w:val="de-CH"/>
              </w:rPr>
            </w:pPr>
          </w:p>
          <w:p w14:paraId="004078CE" w14:textId="18C9DFBE" w:rsidR="00484421" w:rsidRPr="00484421" w:rsidRDefault="00484421" w:rsidP="00484421">
            <w:pPr>
              <w:jc w:val="center"/>
              <w:rPr>
                <w:lang w:val="de-CH"/>
              </w:rPr>
            </w:pPr>
          </w:p>
        </w:tc>
        <w:tc>
          <w:tcPr>
            <w:tcW w:w="2174" w:type="dxa"/>
          </w:tcPr>
          <w:p w14:paraId="446730C1" w14:textId="2637EA31" w:rsidR="009C217D" w:rsidRPr="00F513B7" w:rsidRDefault="009C217D" w:rsidP="009C217D">
            <w:pPr>
              <w:pStyle w:val="Listenabsatz"/>
              <w:numPr>
                <w:ilvl w:val="0"/>
                <w:numId w:val="11"/>
              </w:numPr>
              <w:spacing w:before="60" w:after="60"/>
              <w:ind w:left="178" w:hanging="21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c.1</w:t>
            </w:r>
            <w:r w:rsidRPr="008F79AC">
              <w:rPr>
                <w:sz w:val="16"/>
                <w:szCs w:val="16"/>
                <w:lang w:val="de-CH"/>
              </w:rPr>
              <w:t xml:space="preserve"> Massnahmen der Personal-, Raum und Produktionshygiene umsetzen</w:t>
            </w:r>
          </w:p>
        </w:tc>
        <w:tc>
          <w:tcPr>
            <w:tcW w:w="4528" w:type="dxa"/>
            <w:gridSpan w:val="2"/>
          </w:tcPr>
          <w:p w14:paraId="45C6459D" w14:textId="3CA94417" w:rsidR="009C217D" w:rsidRPr="00F513B7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>
              <w:rPr>
                <w:color w:val="0000FF"/>
                <w:sz w:val="18"/>
                <w:szCs w:val="18"/>
                <w:lang w:val="de-CH"/>
              </w:rPr>
              <w:t>Betriebliche Vorgaben werden während der gesamten Prüfung von der Kandidatin, dem Kandidaten eingehalten, praktisch umgesetzt und/oder bei Bedarf dokumentiert.</w:t>
            </w:r>
          </w:p>
        </w:tc>
        <w:tc>
          <w:tcPr>
            <w:tcW w:w="979" w:type="dxa"/>
          </w:tcPr>
          <w:p w14:paraId="626976AB" w14:textId="77777777" w:rsidR="009C217D" w:rsidRPr="00DA756C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</w:tc>
      </w:tr>
      <w:tr w:rsidR="009C217D" w:rsidRPr="00035309" w14:paraId="0AFE8307" w14:textId="77777777" w:rsidTr="00484421">
        <w:trPr>
          <w:trHeight w:val="1405"/>
        </w:trPr>
        <w:tc>
          <w:tcPr>
            <w:tcW w:w="2093" w:type="dxa"/>
            <w:vMerge/>
          </w:tcPr>
          <w:p w14:paraId="322DA637" w14:textId="77777777" w:rsidR="009C217D" w:rsidRPr="00E21DDC" w:rsidRDefault="009C217D" w:rsidP="009C217D">
            <w:pPr>
              <w:spacing w:before="60" w:after="60"/>
              <w:ind w:left="-49"/>
              <w:rPr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2174" w:type="dxa"/>
          </w:tcPr>
          <w:p w14:paraId="1C4E63B9" w14:textId="016BB479" w:rsidR="009C217D" w:rsidRPr="00035309" w:rsidRDefault="009C217D" w:rsidP="009C217D">
            <w:pPr>
              <w:pStyle w:val="Listenabsatz"/>
              <w:numPr>
                <w:ilvl w:val="0"/>
                <w:numId w:val="11"/>
              </w:numPr>
              <w:spacing w:before="60" w:after="60"/>
              <w:ind w:left="178" w:hanging="21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c.2</w:t>
            </w:r>
            <w:r w:rsidRPr="008F79AC">
              <w:rPr>
                <w:sz w:val="16"/>
                <w:szCs w:val="16"/>
                <w:lang w:val="de-CH"/>
              </w:rPr>
              <w:t xml:space="preserve"> Anlagen und Einrichtungen reinigen</w:t>
            </w:r>
          </w:p>
        </w:tc>
        <w:tc>
          <w:tcPr>
            <w:tcW w:w="4528" w:type="dxa"/>
            <w:gridSpan w:val="2"/>
          </w:tcPr>
          <w:p w14:paraId="06547E96" w14:textId="3E092EF0" w:rsidR="009C217D" w:rsidRPr="00035309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2)</w:t>
            </w:r>
            <w:r>
              <w:rPr>
                <w:color w:val="0000FF"/>
                <w:sz w:val="18"/>
                <w:szCs w:val="18"/>
                <w:u w:val="single"/>
                <w:lang w:val="de-CH"/>
              </w:rPr>
              <w:t xml:space="preserve"> </w:t>
            </w:r>
            <w:r w:rsidRPr="00035309">
              <w:rPr>
                <w:color w:val="0000FF"/>
                <w:sz w:val="18"/>
                <w:szCs w:val="18"/>
                <w:u w:val="single"/>
                <w:lang w:val="de-CH"/>
              </w:rPr>
              <w:t>Mix Matic:</w:t>
            </w:r>
            <w:r w:rsidRPr="00035309">
              <w:rPr>
                <w:color w:val="0000FF"/>
                <w:sz w:val="18"/>
                <w:szCs w:val="18"/>
                <w:lang w:val="de-CH"/>
              </w:rPr>
              <w:t xml:space="preserve"> </w:t>
            </w:r>
            <w:r>
              <w:rPr>
                <w:color w:val="0000FF"/>
                <w:sz w:val="18"/>
                <w:szCs w:val="18"/>
                <w:lang w:val="de-CH"/>
              </w:rPr>
              <w:br/>
            </w:r>
            <w:r w:rsidRPr="00035309">
              <w:rPr>
                <w:color w:val="0000FF"/>
                <w:sz w:val="18"/>
                <w:szCs w:val="18"/>
                <w:lang w:val="de-CH"/>
              </w:rPr>
              <w:t>Die Kandidatin, der</w:t>
            </w:r>
            <w:r>
              <w:rPr>
                <w:color w:val="0000FF"/>
                <w:sz w:val="18"/>
                <w:szCs w:val="18"/>
                <w:lang w:val="de-CH"/>
              </w:rPr>
              <w:t xml:space="preserve"> Kandidat führt selbständig eine komplette </w:t>
            </w:r>
            <w:proofErr w:type="spellStart"/>
            <w:r>
              <w:rPr>
                <w:color w:val="0000FF"/>
                <w:sz w:val="18"/>
                <w:szCs w:val="18"/>
                <w:lang w:val="de-CH"/>
              </w:rPr>
              <w:t>Tänklireinigung</w:t>
            </w:r>
            <w:proofErr w:type="spellEnd"/>
            <w:r>
              <w:rPr>
                <w:color w:val="0000FF"/>
                <w:sz w:val="18"/>
                <w:szCs w:val="18"/>
                <w:lang w:val="de-CH"/>
              </w:rPr>
              <w:t xml:space="preserve"> (inkl. Sterilisation) durch (CIP-reinigung und manuelle Reinigung)</w:t>
            </w:r>
          </w:p>
        </w:tc>
        <w:tc>
          <w:tcPr>
            <w:tcW w:w="979" w:type="dxa"/>
          </w:tcPr>
          <w:p w14:paraId="7288F3D1" w14:textId="01FFD267" w:rsidR="009C217D" w:rsidRPr="00035309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2)</w:t>
            </w:r>
            <w:r>
              <w:rPr>
                <w:color w:val="0000FF"/>
                <w:sz w:val="18"/>
                <w:szCs w:val="18"/>
                <w:lang w:val="de-CH"/>
              </w:rPr>
              <w:t xml:space="preserve"> </w:t>
            </w:r>
            <w:r>
              <w:rPr>
                <w:color w:val="0000FF"/>
                <w:sz w:val="18"/>
                <w:szCs w:val="18"/>
                <w:lang w:val="de-CH"/>
              </w:rPr>
              <w:br/>
              <w:t>08:15 – 08:45</w:t>
            </w:r>
            <w:r>
              <w:rPr>
                <w:color w:val="0000FF"/>
                <w:sz w:val="18"/>
                <w:szCs w:val="18"/>
                <w:lang w:val="de-CH"/>
              </w:rPr>
              <w:br/>
              <w:t>(30Min)</w:t>
            </w:r>
          </w:p>
        </w:tc>
      </w:tr>
      <w:tr w:rsidR="009C217D" w:rsidRPr="00035309" w14:paraId="70D657E2" w14:textId="77777777" w:rsidTr="00484421">
        <w:trPr>
          <w:trHeight w:val="1405"/>
        </w:trPr>
        <w:tc>
          <w:tcPr>
            <w:tcW w:w="2093" w:type="dxa"/>
            <w:vMerge/>
          </w:tcPr>
          <w:p w14:paraId="3FDC2B77" w14:textId="77777777" w:rsidR="009C217D" w:rsidRPr="00E21DDC" w:rsidRDefault="009C217D" w:rsidP="009C217D">
            <w:pPr>
              <w:spacing w:before="60" w:after="60"/>
              <w:ind w:left="-49"/>
              <w:rPr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2174" w:type="dxa"/>
          </w:tcPr>
          <w:p w14:paraId="7C7C4A65" w14:textId="76D68E60" w:rsidR="009C217D" w:rsidRPr="00035309" w:rsidRDefault="009C217D" w:rsidP="009C217D">
            <w:pPr>
              <w:pStyle w:val="Listenabsatz"/>
              <w:numPr>
                <w:ilvl w:val="0"/>
                <w:numId w:val="11"/>
              </w:numPr>
              <w:spacing w:before="60" w:after="60"/>
              <w:ind w:left="178" w:hanging="21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c.3</w:t>
            </w:r>
            <w:r w:rsidRPr="008F79AC">
              <w:rPr>
                <w:sz w:val="16"/>
                <w:szCs w:val="16"/>
                <w:lang w:val="de-CH"/>
              </w:rPr>
              <w:t xml:space="preserve"> Basis-Analysen durchführen</w:t>
            </w:r>
          </w:p>
        </w:tc>
        <w:tc>
          <w:tcPr>
            <w:tcW w:w="4528" w:type="dxa"/>
            <w:gridSpan w:val="2"/>
          </w:tcPr>
          <w:p w14:paraId="6F9F0C04" w14:textId="6A70DAD1" w:rsidR="009C217D" w:rsidRPr="001674B8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6)</w:t>
            </w:r>
            <w:r w:rsidRPr="00CD5F33">
              <w:rPr>
                <w:color w:val="0000FF"/>
                <w:sz w:val="18"/>
                <w:szCs w:val="18"/>
                <w:lang w:val="de-CH"/>
              </w:rPr>
              <w:t xml:space="preserve"> </w:t>
            </w:r>
            <w:r w:rsidRPr="001674B8">
              <w:rPr>
                <w:color w:val="0000FF"/>
                <w:sz w:val="18"/>
                <w:szCs w:val="18"/>
                <w:u w:val="single"/>
                <w:lang w:val="de-CH"/>
              </w:rPr>
              <w:t>Labor:</w:t>
            </w:r>
            <w:r>
              <w:rPr>
                <w:color w:val="0000FF"/>
                <w:sz w:val="18"/>
                <w:szCs w:val="18"/>
                <w:lang w:val="de-CH"/>
              </w:rPr>
              <w:t xml:space="preserve"> </w:t>
            </w:r>
            <w:r>
              <w:rPr>
                <w:color w:val="0000FF"/>
                <w:sz w:val="18"/>
                <w:szCs w:val="18"/>
                <w:lang w:val="de-CH"/>
              </w:rPr>
              <w:br/>
            </w:r>
            <w:r w:rsidRPr="001674B8">
              <w:rPr>
                <w:color w:val="0000FF"/>
                <w:sz w:val="18"/>
                <w:szCs w:val="18"/>
                <w:lang w:val="de-CH"/>
              </w:rPr>
              <w:t>Die Kandidatin</w:t>
            </w:r>
            <w:r>
              <w:rPr>
                <w:color w:val="0000FF"/>
                <w:sz w:val="18"/>
                <w:szCs w:val="18"/>
                <w:lang w:val="de-CH"/>
              </w:rPr>
              <w:t>, der Kandidat</w:t>
            </w:r>
            <w:r w:rsidRPr="001674B8">
              <w:rPr>
                <w:color w:val="0000FF"/>
                <w:sz w:val="18"/>
                <w:szCs w:val="18"/>
                <w:lang w:val="de-CH"/>
              </w:rPr>
              <w:t xml:space="preserve"> führt selbständig folgende Untersuchungen durch:</w:t>
            </w:r>
          </w:p>
          <w:p w14:paraId="439CF2BC" w14:textId="77777777" w:rsidR="009C217D" w:rsidRPr="00E94DB9" w:rsidRDefault="009C217D" w:rsidP="009C217D">
            <w:pPr>
              <w:pStyle w:val="Listenabsatz"/>
              <w:numPr>
                <w:ilvl w:val="0"/>
                <w:numId w:val="22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E94DB9">
              <w:rPr>
                <w:color w:val="0000FF"/>
                <w:sz w:val="18"/>
                <w:szCs w:val="18"/>
                <w:lang w:val="de-CH"/>
              </w:rPr>
              <w:t>Fettgehalt nach Gerber einer Jogurt Milch</w:t>
            </w:r>
          </w:p>
          <w:p w14:paraId="7718E4BE" w14:textId="77777777" w:rsidR="009C217D" w:rsidRPr="00E94DB9" w:rsidRDefault="009C217D" w:rsidP="009C217D">
            <w:pPr>
              <w:pStyle w:val="Listenabsatz"/>
              <w:numPr>
                <w:ilvl w:val="0"/>
                <w:numId w:val="22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E94DB9">
              <w:rPr>
                <w:color w:val="0000FF"/>
                <w:sz w:val="18"/>
                <w:szCs w:val="18"/>
                <w:lang w:val="de-CH"/>
              </w:rPr>
              <w:t xml:space="preserve">Gefrierpunkt einer Konsummilch </w:t>
            </w:r>
          </w:p>
          <w:p w14:paraId="110C540C" w14:textId="77777777" w:rsidR="009C217D" w:rsidRPr="00E94DB9" w:rsidRDefault="009C217D" w:rsidP="009C217D">
            <w:pPr>
              <w:pStyle w:val="Listenabsatz"/>
              <w:numPr>
                <w:ilvl w:val="0"/>
                <w:numId w:val="22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 w:rsidRPr="00E94DB9">
              <w:rPr>
                <w:color w:val="0000FF"/>
                <w:sz w:val="18"/>
                <w:szCs w:val="18"/>
                <w:lang w:val="de-CH"/>
              </w:rPr>
              <w:t xml:space="preserve">Titration einer Reinigungslösung </w:t>
            </w:r>
          </w:p>
          <w:p w14:paraId="473F008C" w14:textId="21011020" w:rsidR="009C217D" w:rsidRPr="00035309" w:rsidRDefault="009C217D" w:rsidP="009C217D">
            <w:pPr>
              <w:spacing w:before="60" w:after="60"/>
              <w:rPr>
                <w:color w:val="0000FF"/>
                <w:sz w:val="18"/>
                <w:szCs w:val="18"/>
                <w:u w:val="single"/>
                <w:lang w:val="de-CH"/>
              </w:rPr>
            </w:pPr>
            <w:r w:rsidRPr="001674B8">
              <w:rPr>
                <w:color w:val="0000FF"/>
                <w:sz w:val="18"/>
                <w:szCs w:val="18"/>
                <w:lang w:val="de-CH"/>
              </w:rPr>
              <w:t>Die nötigen Produkte werden am Vortag oder am Prüfungstag von der Kandidatin selbständig bereitgestellt</w:t>
            </w:r>
            <w:r w:rsidRPr="001674B8">
              <w:rPr>
                <w:color w:val="0000FF"/>
                <w:sz w:val="18"/>
                <w:szCs w:val="18"/>
                <w:u w:val="single"/>
                <w:lang w:val="de-CH"/>
              </w:rPr>
              <w:t>.</w:t>
            </w:r>
          </w:p>
        </w:tc>
        <w:tc>
          <w:tcPr>
            <w:tcW w:w="979" w:type="dxa"/>
          </w:tcPr>
          <w:p w14:paraId="11F186E3" w14:textId="77777777" w:rsidR="009C217D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  <w:p w14:paraId="4C2591BD" w14:textId="4E8E93B4" w:rsidR="009C217D" w:rsidRPr="00CD5F33" w:rsidRDefault="009C217D" w:rsidP="009C217D">
            <w:pPr>
              <w:spacing w:before="60" w:after="60"/>
              <w:rPr>
                <w:color w:val="0000FF"/>
                <w:sz w:val="18"/>
                <w:szCs w:val="18"/>
                <w:vertAlign w:val="superscript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 xml:space="preserve">6) </w:t>
            </w:r>
          </w:p>
          <w:p w14:paraId="5854D800" w14:textId="326065BE" w:rsidR="009C217D" w:rsidRPr="00E94DB9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E94DB9">
              <w:rPr>
                <w:color w:val="0000FF"/>
                <w:sz w:val="18"/>
                <w:szCs w:val="18"/>
                <w:lang w:val="de-CH"/>
              </w:rPr>
              <w:t>11</w:t>
            </w:r>
            <w:r>
              <w:rPr>
                <w:color w:val="0000FF"/>
                <w:sz w:val="18"/>
                <w:szCs w:val="18"/>
                <w:lang w:val="de-CH"/>
              </w:rPr>
              <w:t>:</w:t>
            </w:r>
            <w:r w:rsidRPr="00E94DB9">
              <w:rPr>
                <w:color w:val="0000FF"/>
                <w:sz w:val="18"/>
                <w:szCs w:val="18"/>
                <w:lang w:val="de-CH"/>
              </w:rPr>
              <w:t>00 – 11</w:t>
            </w:r>
            <w:r>
              <w:rPr>
                <w:color w:val="0000FF"/>
                <w:sz w:val="18"/>
                <w:szCs w:val="18"/>
                <w:lang w:val="de-CH"/>
              </w:rPr>
              <w:t>:</w:t>
            </w:r>
            <w:r w:rsidRPr="00E94DB9">
              <w:rPr>
                <w:color w:val="0000FF"/>
                <w:sz w:val="18"/>
                <w:szCs w:val="18"/>
                <w:lang w:val="de-CH"/>
              </w:rPr>
              <w:t>30</w:t>
            </w:r>
          </w:p>
          <w:p w14:paraId="5704DE70" w14:textId="49EF57C2" w:rsidR="009C217D" w:rsidRPr="00035309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  <w:r w:rsidRPr="00E94DB9">
              <w:rPr>
                <w:color w:val="0000FF"/>
                <w:sz w:val="18"/>
                <w:szCs w:val="18"/>
                <w:lang w:val="de-CH"/>
              </w:rPr>
              <w:t>(30Min)</w:t>
            </w:r>
          </w:p>
        </w:tc>
      </w:tr>
      <w:tr w:rsidR="009C217D" w:rsidRPr="00035309" w14:paraId="5483683F" w14:textId="77777777" w:rsidTr="00484421">
        <w:trPr>
          <w:trHeight w:val="1405"/>
        </w:trPr>
        <w:tc>
          <w:tcPr>
            <w:tcW w:w="2093" w:type="dxa"/>
            <w:vMerge/>
          </w:tcPr>
          <w:p w14:paraId="27159226" w14:textId="77777777" w:rsidR="009C217D" w:rsidRPr="00E21DDC" w:rsidRDefault="009C217D" w:rsidP="009C217D">
            <w:pPr>
              <w:spacing w:before="60" w:after="60"/>
              <w:ind w:left="-49"/>
              <w:rPr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2174" w:type="dxa"/>
          </w:tcPr>
          <w:p w14:paraId="01949486" w14:textId="602D7862" w:rsidR="009C217D" w:rsidRPr="00B269EF" w:rsidRDefault="009C217D" w:rsidP="009C217D">
            <w:pPr>
              <w:pStyle w:val="Listenabsatz"/>
              <w:numPr>
                <w:ilvl w:val="0"/>
                <w:numId w:val="11"/>
              </w:numPr>
              <w:spacing w:before="60" w:after="60"/>
              <w:ind w:left="178" w:hanging="218"/>
              <w:rPr>
                <w:b/>
                <w:bCs/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c.4</w:t>
            </w:r>
            <w:r w:rsidRPr="008F79AC">
              <w:rPr>
                <w:sz w:val="16"/>
                <w:szCs w:val="16"/>
                <w:lang w:val="de-CH"/>
              </w:rPr>
              <w:t>. Qualitätsvor</w:t>
            </w:r>
            <w:r>
              <w:rPr>
                <w:sz w:val="16"/>
                <w:szCs w:val="16"/>
                <w:lang w:val="de-CH"/>
              </w:rPr>
              <w:softHyphen/>
            </w:r>
            <w:r w:rsidRPr="008F79AC">
              <w:rPr>
                <w:sz w:val="16"/>
                <w:szCs w:val="16"/>
                <w:lang w:val="de-CH"/>
              </w:rPr>
              <w:t>gaben einhalten</w:t>
            </w:r>
          </w:p>
        </w:tc>
        <w:tc>
          <w:tcPr>
            <w:tcW w:w="4528" w:type="dxa"/>
            <w:gridSpan w:val="2"/>
          </w:tcPr>
          <w:p w14:paraId="2E28DA75" w14:textId="0151371F" w:rsidR="009C217D" w:rsidRPr="00035309" w:rsidRDefault="009C217D" w:rsidP="009C217D">
            <w:pPr>
              <w:spacing w:before="60" w:after="60"/>
              <w:rPr>
                <w:color w:val="0000FF"/>
                <w:sz w:val="18"/>
                <w:szCs w:val="18"/>
                <w:u w:val="single"/>
                <w:lang w:val="de-CH"/>
              </w:rPr>
            </w:pPr>
            <w:r w:rsidRPr="00CD5F33">
              <w:rPr>
                <w:color w:val="0000FF"/>
                <w:sz w:val="18"/>
                <w:szCs w:val="18"/>
                <w:vertAlign w:val="superscript"/>
                <w:lang w:val="de-CH"/>
              </w:rPr>
              <w:t>5)</w:t>
            </w:r>
            <w:r w:rsidRPr="00CD5F33">
              <w:rPr>
                <w:color w:val="0000FF"/>
                <w:sz w:val="18"/>
                <w:szCs w:val="18"/>
                <w:lang w:val="de-CH"/>
              </w:rPr>
              <w:t xml:space="preserve"> </w:t>
            </w:r>
            <w:r w:rsidRPr="00035309">
              <w:rPr>
                <w:color w:val="0000FF"/>
                <w:sz w:val="18"/>
                <w:szCs w:val="18"/>
                <w:u w:val="single"/>
                <w:lang w:val="de-CH"/>
              </w:rPr>
              <w:t>Jogurt Abfüllung:</w:t>
            </w:r>
          </w:p>
          <w:p w14:paraId="14D1AFA2" w14:textId="2F94B009" w:rsidR="009C217D" w:rsidRPr="00E94DB9" w:rsidRDefault="009C217D" w:rsidP="009C217D">
            <w:pPr>
              <w:pStyle w:val="Listenabsatz"/>
              <w:numPr>
                <w:ilvl w:val="0"/>
                <w:numId w:val="22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>
              <w:rPr>
                <w:color w:val="0000FF"/>
                <w:sz w:val="18"/>
                <w:szCs w:val="18"/>
                <w:lang w:val="de-CH"/>
              </w:rPr>
              <w:t xml:space="preserve">Alle nötigen Kontrollen und proben sind selbständig </w:t>
            </w:r>
            <w:proofErr w:type="gramStart"/>
            <w:r>
              <w:rPr>
                <w:color w:val="0000FF"/>
                <w:sz w:val="18"/>
                <w:szCs w:val="18"/>
                <w:lang w:val="de-CH"/>
              </w:rPr>
              <w:t>aus zu führen</w:t>
            </w:r>
            <w:proofErr w:type="gramEnd"/>
          </w:p>
          <w:p w14:paraId="4B4B8AB4" w14:textId="0D8DCF73" w:rsidR="009C217D" w:rsidRPr="00E94DB9" w:rsidRDefault="009C217D" w:rsidP="009C217D">
            <w:pPr>
              <w:pStyle w:val="Listenabsatz"/>
              <w:numPr>
                <w:ilvl w:val="0"/>
                <w:numId w:val="22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>
              <w:rPr>
                <w:color w:val="0000FF"/>
                <w:sz w:val="18"/>
                <w:szCs w:val="18"/>
                <w:lang w:val="de-CH"/>
              </w:rPr>
              <w:t>Während dem laufenden Prozess werden die Selbstprüfer Aufgaben selbständig getätigt, interpretiert und protokolliert mit Kontrolle der dementsprechenden Rezeptur</w:t>
            </w:r>
          </w:p>
          <w:p w14:paraId="2C1505B7" w14:textId="3B7BFF3D" w:rsidR="009C217D" w:rsidRPr="00E94DB9" w:rsidRDefault="009C217D" w:rsidP="009C217D">
            <w:pPr>
              <w:pStyle w:val="Listenabsatz"/>
              <w:numPr>
                <w:ilvl w:val="0"/>
                <w:numId w:val="22"/>
              </w:numPr>
              <w:spacing w:before="60" w:after="60"/>
              <w:ind w:left="301" w:hanging="218"/>
              <w:rPr>
                <w:color w:val="0000FF"/>
                <w:sz w:val="18"/>
                <w:szCs w:val="18"/>
                <w:lang w:val="de-CH"/>
              </w:rPr>
            </w:pPr>
            <w:r>
              <w:rPr>
                <w:color w:val="0000FF"/>
                <w:sz w:val="18"/>
                <w:szCs w:val="18"/>
                <w:lang w:val="de-CH"/>
              </w:rPr>
              <w:t>Fertigprodukteproben fassen gemäss Vorgaben</w:t>
            </w:r>
            <w:r w:rsidRPr="00E94DB9">
              <w:rPr>
                <w:color w:val="0000FF"/>
                <w:sz w:val="18"/>
                <w:szCs w:val="18"/>
                <w:lang w:val="de-CH"/>
              </w:rPr>
              <w:t xml:space="preserve"> </w:t>
            </w:r>
          </w:p>
          <w:p w14:paraId="3C128E8E" w14:textId="361BAEE9" w:rsidR="009C217D" w:rsidRPr="00496521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979" w:type="dxa"/>
          </w:tcPr>
          <w:p w14:paraId="2EF3A811" w14:textId="77777777" w:rsidR="009C217D" w:rsidRPr="00035309" w:rsidRDefault="009C217D" w:rsidP="009C217D">
            <w:pPr>
              <w:spacing w:before="60" w:after="60"/>
              <w:rPr>
                <w:color w:val="0000FF"/>
                <w:sz w:val="18"/>
                <w:szCs w:val="18"/>
                <w:lang w:val="de-CH"/>
              </w:rPr>
            </w:pPr>
          </w:p>
        </w:tc>
      </w:tr>
      <w:tr w:rsidR="009C217D" w:rsidRPr="00D14583" w14:paraId="22FA02F8" w14:textId="77777777" w:rsidTr="00484421">
        <w:trPr>
          <w:trHeight w:val="2257"/>
        </w:trPr>
        <w:tc>
          <w:tcPr>
            <w:tcW w:w="2093" w:type="dxa"/>
          </w:tcPr>
          <w:p w14:paraId="035EDED5" w14:textId="247F9442" w:rsidR="009C217D" w:rsidRPr="00E21DDC" w:rsidRDefault="009C217D" w:rsidP="009C217D">
            <w:pPr>
              <w:spacing w:before="60" w:after="60"/>
              <w:ind w:left="-49"/>
              <w:rPr>
                <w:b/>
                <w:bCs/>
                <w:sz w:val="16"/>
                <w:szCs w:val="16"/>
                <w:lang w:val="de-CH"/>
              </w:rPr>
            </w:pPr>
            <w:r w:rsidRPr="00E21DDC">
              <w:rPr>
                <w:b/>
                <w:bCs/>
                <w:sz w:val="16"/>
                <w:szCs w:val="16"/>
                <w:lang w:val="de-CH"/>
              </w:rPr>
              <w:lastRenderedPageBreak/>
              <w:t xml:space="preserve">Position </w:t>
            </w:r>
            <w:r>
              <w:rPr>
                <w:b/>
                <w:bCs/>
                <w:sz w:val="16"/>
                <w:szCs w:val="16"/>
                <w:lang w:val="de-CH"/>
              </w:rPr>
              <w:t>3.2</w:t>
            </w:r>
          </w:p>
          <w:p w14:paraId="69973DCF" w14:textId="6F28B840" w:rsidR="009C217D" w:rsidRDefault="009C217D" w:rsidP="00484421">
            <w:pPr>
              <w:pStyle w:val="Listenabsatz"/>
              <w:numPr>
                <w:ilvl w:val="0"/>
                <w:numId w:val="8"/>
              </w:numPr>
              <w:spacing w:before="60" w:after="60"/>
              <w:ind w:left="311" w:hanging="281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Einhalten der Vorschriften zu Arbeitssicherheit, gesundheitsschutz- und Umweltschutz</w:t>
            </w:r>
          </w:p>
          <w:p w14:paraId="79A15215" w14:textId="7A755C32" w:rsidR="009C217D" w:rsidRPr="00496521" w:rsidRDefault="009C217D" w:rsidP="009C217D">
            <w:pPr>
              <w:spacing w:before="120" w:after="120"/>
              <w:rPr>
                <w:b/>
                <w:bCs/>
                <w:sz w:val="16"/>
                <w:szCs w:val="16"/>
                <w:lang w:val="de-CH"/>
              </w:rPr>
            </w:pPr>
          </w:p>
        </w:tc>
        <w:tc>
          <w:tcPr>
            <w:tcW w:w="2174" w:type="dxa"/>
          </w:tcPr>
          <w:p w14:paraId="0AD34D86" w14:textId="77777777" w:rsidR="009C217D" w:rsidRPr="008F79AC" w:rsidRDefault="009C217D" w:rsidP="009C217D">
            <w:pPr>
              <w:pStyle w:val="Listenabsatz"/>
              <w:numPr>
                <w:ilvl w:val="0"/>
                <w:numId w:val="12"/>
              </w:numPr>
              <w:spacing w:before="120" w:after="120"/>
              <w:ind w:left="178" w:hanging="21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d.1</w:t>
            </w:r>
            <w:r w:rsidRPr="008F79AC">
              <w:rPr>
                <w:sz w:val="16"/>
                <w:szCs w:val="16"/>
                <w:lang w:val="de-CH"/>
              </w:rPr>
              <w:t xml:space="preserve"> Massnahmen zu Arbeitssicherheit und Gesundheitsschutz umsetzen.</w:t>
            </w:r>
          </w:p>
          <w:p w14:paraId="3CD6F24E" w14:textId="58F2C151" w:rsidR="009C217D" w:rsidRPr="008F79AC" w:rsidRDefault="009C217D" w:rsidP="009C217D">
            <w:pPr>
              <w:pStyle w:val="Listenabsatz"/>
              <w:numPr>
                <w:ilvl w:val="0"/>
                <w:numId w:val="12"/>
              </w:numPr>
              <w:spacing w:before="120" w:after="120"/>
              <w:ind w:left="178" w:hanging="21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d.2</w:t>
            </w:r>
            <w:r w:rsidRPr="008F79AC">
              <w:rPr>
                <w:sz w:val="16"/>
                <w:szCs w:val="16"/>
                <w:lang w:val="de-CH"/>
              </w:rPr>
              <w:t xml:space="preserve"> Massnahmen zum Umweltschutz und zur effizienten Energienutzung umsetzen.</w:t>
            </w:r>
          </w:p>
        </w:tc>
        <w:tc>
          <w:tcPr>
            <w:tcW w:w="4528" w:type="dxa"/>
            <w:gridSpan w:val="2"/>
          </w:tcPr>
          <w:p w14:paraId="1ECA79C3" w14:textId="672BCABF" w:rsidR="009C217D" w:rsidRPr="008F79AC" w:rsidRDefault="009C217D" w:rsidP="009C217D">
            <w:pPr>
              <w:spacing w:before="120" w:after="120"/>
              <w:rPr>
                <w:sz w:val="16"/>
                <w:szCs w:val="16"/>
                <w:lang w:val="de-CH"/>
              </w:rPr>
            </w:pPr>
            <w:r>
              <w:rPr>
                <w:color w:val="0000FF"/>
                <w:sz w:val="18"/>
                <w:szCs w:val="18"/>
                <w:lang w:val="de-CH"/>
              </w:rPr>
              <w:t>Betriebliche Vorgaben werden während der gesamten Prüfung von der Kandidatin, dem Kandidaten eingehalten, praktisch umgesetzt und/oder bei Bedarf dokumentiert.</w:t>
            </w:r>
          </w:p>
        </w:tc>
        <w:tc>
          <w:tcPr>
            <w:tcW w:w="979" w:type="dxa"/>
          </w:tcPr>
          <w:p w14:paraId="58ADEA15" w14:textId="77777777" w:rsidR="009C217D" w:rsidRPr="008F79AC" w:rsidRDefault="009C217D" w:rsidP="009C217D">
            <w:pPr>
              <w:spacing w:before="120" w:after="120"/>
              <w:rPr>
                <w:sz w:val="16"/>
                <w:szCs w:val="16"/>
                <w:lang w:val="de-CH"/>
              </w:rPr>
            </w:pPr>
          </w:p>
        </w:tc>
      </w:tr>
      <w:tr w:rsidR="009C217D" w:rsidRPr="003439EA" w14:paraId="6A34F85D" w14:textId="77777777" w:rsidTr="00484421">
        <w:trPr>
          <w:trHeight w:val="115"/>
        </w:trPr>
        <w:tc>
          <w:tcPr>
            <w:tcW w:w="2093" w:type="dxa"/>
            <w:shd w:val="clear" w:color="auto" w:fill="D9D9D9" w:themeFill="background1" w:themeFillShade="D9"/>
          </w:tcPr>
          <w:p w14:paraId="2E9254D6" w14:textId="77777777" w:rsidR="009C217D" w:rsidRPr="003439EA" w:rsidRDefault="009C217D" w:rsidP="009C217D">
            <w:pPr>
              <w:ind w:left="-49"/>
              <w:rPr>
                <w:sz w:val="12"/>
                <w:szCs w:val="12"/>
                <w:lang w:val="de-CH"/>
              </w:rPr>
            </w:pPr>
          </w:p>
        </w:tc>
        <w:tc>
          <w:tcPr>
            <w:tcW w:w="2174" w:type="dxa"/>
            <w:shd w:val="clear" w:color="auto" w:fill="D9D9D9" w:themeFill="background1" w:themeFillShade="D9"/>
          </w:tcPr>
          <w:p w14:paraId="3ECD664A" w14:textId="77777777" w:rsidR="009C217D" w:rsidRPr="003439EA" w:rsidRDefault="009C217D" w:rsidP="009C217D">
            <w:pPr>
              <w:pStyle w:val="Listenabsatz"/>
              <w:ind w:left="178"/>
              <w:rPr>
                <w:sz w:val="12"/>
                <w:szCs w:val="12"/>
                <w:lang w:val="de-CH"/>
              </w:rPr>
            </w:pPr>
          </w:p>
        </w:tc>
        <w:tc>
          <w:tcPr>
            <w:tcW w:w="4528" w:type="dxa"/>
            <w:gridSpan w:val="2"/>
            <w:shd w:val="clear" w:color="auto" w:fill="D9D9D9" w:themeFill="background1" w:themeFillShade="D9"/>
          </w:tcPr>
          <w:p w14:paraId="68DA08D6" w14:textId="77777777" w:rsidR="009C217D" w:rsidRPr="003439EA" w:rsidRDefault="009C217D" w:rsidP="009C217D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0F91DF6C" w14:textId="77777777" w:rsidR="009C217D" w:rsidRPr="003439EA" w:rsidRDefault="009C217D" w:rsidP="009C217D">
            <w:pPr>
              <w:rPr>
                <w:sz w:val="12"/>
                <w:szCs w:val="12"/>
                <w:lang w:val="de-CH"/>
              </w:rPr>
            </w:pPr>
          </w:p>
        </w:tc>
      </w:tr>
      <w:tr w:rsidR="009C217D" w:rsidRPr="00D14583" w14:paraId="4AAF424A" w14:textId="77777777" w:rsidTr="00484421">
        <w:trPr>
          <w:trHeight w:val="542"/>
        </w:trPr>
        <w:tc>
          <w:tcPr>
            <w:tcW w:w="8438" w:type="dxa"/>
            <w:gridSpan w:val="3"/>
          </w:tcPr>
          <w:p w14:paraId="6C1AF169" w14:textId="1D8C3EB7" w:rsidR="009C217D" w:rsidRPr="003439EA" w:rsidRDefault="009C217D" w:rsidP="009C217D">
            <w:pPr>
              <w:spacing w:before="120" w:after="120"/>
              <w:rPr>
                <w:sz w:val="20"/>
                <w:szCs w:val="20"/>
                <w:lang w:val="de-CH"/>
              </w:rPr>
            </w:pPr>
            <w:r w:rsidRPr="003439EA">
              <w:rPr>
                <w:sz w:val="20"/>
                <w:szCs w:val="20"/>
                <w:lang w:val="de-CH"/>
              </w:rPr>
              <w:t>Vorbereitung Fachgespräch durch die Experten</w:t>
            </w:r>
            <w:r>
              <w:rPr>
                <w:sz w:val="20"/>
                <w:szCs w:val="20"/>
                <w:lang w:val="de-CH"/>
              </w:rPr>
              <w:br/>
              <w:t xml:space="preserve">und persönliche Vorbereitung der Kandidatin, des Kandidaten </w:t>
            </w:r>
          </w:p>
        </w:tc>
        <w:tc>
          <w:tcPr>
            <w:tcW w:w="1336" w:type="dxa"/>
            <w:gridSpan w:val="2"/>
            <w:vAlign w:val="center"/>
          </w:tcPr>
          <w:p w14:paraId="60AC3D0F" w14:textId="6E4122A7" w:rsidR="009C217D" w:rsidRPr="00E72980" w:rsidRDefault="009C217D" w:rsidP="009C217D">
            <w:pPr>
              <w:spacing w:before="120" w:after="120"/>
              <w:rPr>
                <w:color w:val="0000FF"/>
                <w:sz w:val="18"/>
                <w:szCs w:val="18"/>
                <w:lang w:val="de-CH"/>
              </w:rPr>
            </w:pPr>
            <w:r w:rsidRPr="00E72980">
              <w:rPr>
                <w:color w:val="0000FF"/>
                <w:sz w:val="18"/>
                <w:szCs w:val="18"/>
                <w:lang w:val="de-CH"/>
              </w:rPr>
              <w:t>11:30 – 11:45</w:t>
            </w:r>
            <w:r w:rsidRPr="00E72980">
              <w:rPr>
                <w:color w:val="0000FF"/>
                <w:sz w:val="18"/>
                <w:szCs w:val="18"/>
                <w:lang w:val="de-CH"/>
              </w:rPr>
              <w:br/>
              <w:t>15 Minuten</w:t>
            </w:r>
          </w:p>
        </w:tc>
      </w:tr>
      <w:tr w:rsidR="009C217D" w:rsidRPr="00D14583" w14:paraId="16FD830A" w14:textId="77777777" w:rsidTr="00484421">
        <w:trPr>
          <w:trHeight w:val="408"/>
        </w:trPr>
        <w:tc>
          <w:tcPr>
            <w:tcW w:w="8438" w:type="dxa"/>
            <w:gridSpan w:val="3"/>
          </w:tcPr>
          <w:p w14:paraId="4BC8C439" w14:textId="26E67096" w:rsidR="009C217D" w:rsidRPr="003439EA" w:rsidRDefault="009C217D" w:rsidP="009C217D">
            <w:pPr>
              <w:spacing w:before="120" w:after="120"/>
              <w:rPr>
                <w:sz w:val="20"/>
                <w:szCs w:val="20"/>
                <w:lang w:val="de-CH"/>
              </w:rPr>
            </w:pPr>
            <w:r w:rsidRPr="003439EA">
              <w:rPr>
                <w:sz w:val="20"/>
                <w:szCs w:val="20"/>
                <w:lang w:val="de-CH"/>
              </w:rPr>
              <w:t xml:space="preserve">Fachgespräch </w:t>
            </w:r>
            <w:r>
              <w:rPr>
                <w:sz w:val="20"/>
                <w:szCs w:val="20"/>
                <w:lang w:val="de-CH"/>
              </w:rPr>
              <w:br/>
            </w:r>
          </w:p>
        </w:tc>
        <w:tc>
          <w:tcPr>
            <w:tcW w:w="1336" w:type="dxa"/>
            <w:gridSpan w:val="2"/>
            <w:vAlign w:val="center"/>
          </w:tcPr>
          <w:p w14:paraId="1E19166C" w14:textId="77777777" w:rsidR="009C217D" w:rsidRPr="00E72980" w:rsidRDefault="009C217D" w:rsidP="009C217D">
            <w:pPr>
              <w:spacing w:before="120" w:after="120"/>
              <w:rPr>
                <w:color w:val="0000FF"/>
                <w:sz w:val="18"/>
                <w:szCs w:val="18"/>
                <w:lang w:val="de-CH"/>
              </w:rPr>
            </w:pPr>
            <w:r w:rsidRPr="00E72980">
              <w:rPr>
                <w:color w:val="0000FF"/>
                <w:sz w:val="18"/>
                <w:szCs w:val="18"/>
                <w:lang w:val="de-CH"/>
              </w:rPr>
              <w:t>30 Minuten</w:t>
            </w:r>
          </w:p>
          <w:p w14:paraId="701CABF3" w14:textId="2BC5495D" w:rsidR="009C217D" w:rsidRPr="00E72980" w:rsidRDefault="009C217D" w:rsidP="009C217D">
            <w:pPr>
              <w:spacing w:before="120" w:after="120"/>
              <w:rPr>
                <w:color w:val="0000FF"/>
                <w:sz w:val="18"/>
                <w:szCs w:val="18"/>
                <w:lang w:val="de-CH"/>
              </w:rPr>
            </w:pPr>
            <w:r w:rsidRPr="00E72980">
              <w:rPr>
                <w:color w:val="0000FF"/>
                <w:sz w:val="18"/>
                <w:szCs w:val="18"/>
                <w:lang w:val="de-CH"/>
              </w:rPr>
              <w:t>11:45 – 12:15</w:t>
            </w:r>
          </w:p>
        </w:tc>
      </w:tr>
      <w:tr w:rsidR="009C217D" w:rsidRPr="00D14583" w14:paraId="5FBBF16E" w14:textId="77777777" w:rsidTr="00484421">
        <w:trPr>
          <w:trHeight w:val="408"/>
        </w:trPr>
        <w:tc>
          <w:tcPr>
            <w:tcW w:w="8438" w:type="dxa"/>
            <w:gridSpan w:val="3"/>
          </w:tcPr>
          <w:p w14:paraId="3235725E" w14:textId="442A1C99" w:rsidR="009C217D" w:rsidRPr="00E21DDC" w:rsidRDefault="009C217D" w:rsidP="009C217D">
            <w:pPr>
              <w:spacing w:before="120" w:after="120"/>
              <w:rPr>
                <w:b/>
                <w:bCs/>
                <w:sz w:val="16"/>
                <w:szCs w:val="16"/>
                <w:lang w:val="de-CH"/>
              </w:rPr>
            </w:pPr>
            <w:r w:rsidRPr="00A13CA8">
              <w:rPr>
                <w:sz w:val="20"/>
                <w:szCs w:val="20"/>
                <w:lang w:val="de-CH"/>
              </w:rPr>
              <w:t>Abschluss</w:t>
            </w:r>
          </w:p>
        </w:tc>
        <w:tc>
          <w:tcPr>
            <w:tcW w:w="1336" w:type="dxa"/>
            <w:gridSpan w:val="2"/>
            <w:vAlign w:val="center"/>
          </w:tcPr>
          <w:p w14:paraId="477146F5" w14:textId="5A7E401B" w:rsidR="009C217D" w:rsidRPr="00E72980" w:rsidRDefault="009C217D" w:rsidP="009C217D">
            <w:pPr>
              <w:spacing w:before="120" w:after="120"/>
              <w:rPr>
                <w:color w:val="0000FF"/>
                <w:sz w:val="18"/>
                <w:szCs w:val="18"/>
                <w:lang w:val="de-CH"/>
              </w:rPr>
            </w:pPr>
            <w:r w:rsidRPr="00E72980">
              <w:rPr>
                <w:color w:val="0000FF"/>
                <w:sz w:val="18"/>
                <w:szCs w:val="18"/>
                <w:lang w:val="de-CH"/>
              </w:rPr>
              <w:t>12:15 – 12:30</w:t>
            </w:r>
          </w:p>
        </w:tc>
      </w:tr>
      <w:tr w:rsidR="009C217D" w:rsidRPr="00D14583" w14:paraId="7CDCBAB8" w14:textId="77777777" w:rsidTr="00484421">
        <w:trPr>
          <w:trHeight w:val="408"/>
        </w:trPr>
        <w:tc>
          <w:tcPr>
            <w:tcW w:w="8438" w:type="dxa"/>
            <w:gridSpan w:val="3"/>
          </w:tcPr>
          <w:p w14:paraId="719DE185" w14:textId="0DDE5B70" w:rsidR="009C217D" w:rsidRPr="007461DE" w:rsidRDefault="009C217D" w:rsidP="009C217D">
            <w:pPr>
              <w:spacing w:before="60" w:after="60"/>
              <w:ind w:left="-49"/>
              <w:rPr>
                <w:color w:val="0000FF"/>
                <w:sz w:val="18"/>
                <w:szCs w:val="18"/>
                <w:lang w:val="de-CH"/>
              </w:rPr>
            </w:pPr>
            <w:r w:rsidRPr="007461DE">
              <w:rPr>
                <w:color w:val="0000FF"/>
                <w:sz w:val="18"/>
                <w:szCs w:val="18"/>
                <w:lang w:val="de-CH"/>
              </w:rPr>
              <w:t>Diverses: Gemeinsames Mittagessen vor Ort</w:t>
            </w:r>
          </w:p>
        </w:tc>
        <w:tc>
          <w:tcPr>
            <w:tcW w:w="1336" w:type="dxa"/>
            <w:gridSpan w:val="2"/>
            <w:vAlign w:val="center"/>
          </w:tcPr>
          <w:p w14:paraId="50E1ADFE" w14:textId="74428780" w:rsidR="009C217D" w:rsidRPr="007461DE" w:rsidRDefault="009C217D" w:rsidP="009C217D">
            <w:pPr>
              <w:spacing w:before="120" w:after="120"/>
              <w:rPr>
                <w:color w:val="0000FF"/>
                <w:sz w:val="18"/>
                <w:szCs w:val="18"/>
                <w:lang w:val="de-CH"/>
              </w:rPr>
            </w:pPr>
            <w:r w:rsidRPr="007461DE">
              <w:rPr>
                <w:color w:val="0000FF"/>
                <w:sz w:val="18"/>
                <w:szCs w:val="18"/>
                <w:lang w:val="de-CH"/>
              </w:rPr>
              <w:t>Ab 12:30</w:t>
            </w:r>
          </w:p>
        </w:tc>
      </w:tr>
    </w:tbl>
    <w:p w14:paraId="3EDF1816" w14:textId="77777777" w:rsidR="00CF2168" w:rsidRDefault="00523B93" w:rsidP="009670F0">
      <w:pPr>
        <w:spacing w:before="60" w:line="264" w:lineRule="auto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Das </w:t>
      </w:r>
      <w:r w:rsidR="00EB7B63" w:rsidRPr="00523B93">
        <w:rPr>
          <w:sz w:val="20"/>
          <w:szCs w:val="20"/>
          <w:lang w:val="de-CH"/>
        </w:rPr>
        <w:t xml:space="preserve">Prüfungsprogramm wird </w:t>
      </w:r>
      <w:r w:rsidR="00BD0967" w:rsidRPr="00960C66">
        <w:rPr>
          <w:sz w:val="20"/>
          <w:szCs w:val="20"/>
          <w:lang w:val="de-CH"/>
        </w:rPr>
        <w:t xml:space="preserve">spätestens </w:t>
      </w:r>
      <w:r w:rsidR="00BE41D5" w:rsidRPr="00960C66">
        <w:rPr>
          <w:sz w:val="20"/>
          <w:szCs w:val="20"/>
          <w:lang w:val="de-CH"/>
        </w:rPr>
        <w:t>30 Tage</w:t>
      </w:r>
      <w:r w:rsidR="00EB7B63" w:rsidRPr="00523B93">
        <w:rPr>
          <w:sz w:val="20"/>
          <w:szCs w:val="20"/>
          <w:lang w:val="de-CH"/>
        </w:rPr>
        <w:t xml:space="preserve"> vor dem </w:t>
      </w:r>
      <w:r w:rsidR="006D2AB5" w:rsidRPr="00523B93">
        <w:rPr>
          <w:sz w:val="20"/>
          <w:szCs w:val="20"/>
          <w:lang w:val="de-CH"/>
        </w:rPr>
        <w:t xml:space="preserve">vereinbarten </w:t>
      </w:r>
      <w:r w:rsidR="00EB7B63" w:rsidRPr="00523B93">
        <w:rPr>
          <w:sz w:val="20"/>
          <w:szCs w:val="20"/>
          <w:lang w:val="de-CH"/>
        </w:rPr>
        <w:t xml:space="preserve">Prüfungstag </w:t>
      </w:r>
      <w:r w:rsidRPr="00523B93">
        <w:rPr>
          <w:sz w:val="20"/>
          <w:szCs w:val="20"/>
          <w:lang w:val="de-CH"/>
        </w:rPr>
        <w:t xml:space="preserve">dem Hauptexperten </w:t>
      </w:r>
      <w:r>
        <w:rPr>
          <w:sz w:val="20"/>
          <w:szCs w:val="20"/>
          <w:lang w:val="de-CH"/>
        </w:rPr>
        <w:t xml:space="preserve">und </w:t>
      </w:r>
      <w:r w:rsidR="00CF2168">
        <w:rPr>
          <w:sz w:val="20"/>
          <w:szCs w:val="20"/>
          <w:lang w:val="de-CH"/>
        </w:rPr>
        <w:t xml:space="preserve">als Kopie </w:t>
      </w:r>
      <w:r>
        <w:rPr>
          <w:sz w:val="20"/>
          <w:szCs w:val="20"/>
          <w:lang w:val="de-CH"/>
        </w:rPr>
        <w:t xml:space="preserve">der </w:t>
      </w:r>
      <w:r w:rsidR="003439EA" w:rsidRPr="00523B93">
        <w:rPr>
          <w:sz w:val="20"/>
          <w:szCs w:val="20"/>
          <w:lang w:val="de-CH"/>
        </w:rPr>
        <w:t xml:space="preserve">Geschäftsstelle </w:t>
      </w:r>
      <w:r>
        <w:rPr>
          <w:sz w:val="20"/>
          <w:szCs w:val="20"/>
          <w:lang w:val="de-CH"/>
        </w:rPr>
        <w:t xml:space="preserve">des </w:t>
      </w:r>
      <w:r w:rsidR="003439EA" w:rsidRPr="00523B93">
        <w:rPr>
          <w:sz w:val="20"/>
          <w:szCs w:val="20"/>
          <w:lang w:val="de-CH"/>
        </w:rPr>
        <w:t xml:space="preserve">SMV </w:t>
      </w:r>
      <w:r w:rsidR="007E5581" w:rsidRPr="00523B93">
        <w:rPr>
          <w:sz w:val="20"/>
          <w:szCs w:val="20"/>
          <w:lang w:val="de-CH"/>
        </w:rPr>
        <w:t xml:space="preserve">(Adresse untenstehend) </w:t>
      </w:r>
      <w:r w:rsidRPr="00523B93">
        <w:rPr>
          <w:sz w:val="20"/>
          <w:szCs w:val="20"/>
          <w:lang w:val="de-CH"/>
        </w:rPr>
        <w:t>zugestellt</w:t>
      </w:r>
      <w:r w:rsidR="00CF2168">
        <w:rPr>
          <w:sz w:val="20"/>
          <w:szCs w:val="20"/>
          <w:lang w:val="de-CH"/>
        </w:rPr>
        <w:t>.</w:t>
      </w:r>
    </w:p>
    <w:p w14:paraId="33157C91" w14:textId="77777777" w:rsidR="007E5581" w:rsidRPr="007E5581" w:rsidRDefault="007E5581" w:rsidP="007E5581">
      <w:pPr>
        <w:pStyle w:val="berschrift2"/>
        <w:rPr>
          <w:sz w:val="20"/>
          <w:szCs w:val="20"/>
        </w:rPr>
      </w:pPr>
      <w:r w:rsidRPr="007E5581">
        <w:rPr>
          <w:sz w:val="20"/>
          <w:szCs w:val="20"/>
        </w:rPr>
        <w:t>Auskünfte</w:t>
      </w:r>
    </w:p>
    <w:p w14:paraId="63118B2F" w14:textId="170519D5" w:rsidR="007E5581" w:rsidRDefault="007E5581" w:rsidP="00523B93">
      <w:pPr>
        <w:jc w:val="both"/>
        <w:rPr>
          <w:sz w:val="20"/>
          <w:szCs w:val="20"/>
          <w:lang w:val="de-CH"/>
        </w:rPr>
      </w:pPr>
      <w:proofErr w:type="gramStart"/>
      <w:r w:rsidRPr="007E5581">
        <w:rPr>
          <w:sz w:val="20"/>
          <w:szCs w:val="20"/>
          <w:lang w:val="de-CH"/>
        </w:rPr>
        <w:t>SMV Bern</w:t>
      </w:r>
      <w:proofErr w:type="gramEnd"/>
      <w:r w:rsidRPr="007E5581">
        <w:rPr>
          <w:sz w:val="20"/>
          <w:szCs w:val="20"/>
          <w:lang w:val="de-CH"/>
        </w:rPr>
        <w:t xml:space="preserve">; Tel. 031 311 31 82, </w:t>
      </w:r>
      <w:hyperlink r:id="rId11" w:history="1">
        <w:r w:rsidR="00E72980" w:rsidRPr="00881A41">
          <w:rPr>
            <w:rStyle w:val="Hyperlink"/>
            <w:rFonts w:cs="Arial"/>
            <w:sz w:val="20"/>
            <w:szCs w:val="20"/>
          </w:rPr>
          <w:t>bildung</w:t>
        </w:r>
        <w:r w:rsidR="00E72980" w:rsidRPr="00881A41">
          <w:rPr>
            <w:rStyle w:val="Hyperlink"/>
            <w:rFonts w:cs="Arial"/>
            <w:sz w:val="20"/>
            <w:szCs w:val="20"/>
            <w:lang w:val="de-CH"/>
          </w:rPr>
          <w:t>@smv-ssil.ch</w:t>
        </w:r>
      </w:hyperlink>
    </w:p>
    <w:sectPr w:rsidR="007E5581" w:rsidSect="009928CE">
      <w:headerReference w:type="default" r:id="rId12"/>
      <w:footerReference w:type="default" r:id="rId13"/>
      <w:footerReference w:type="first" r:id="rId14"/>
      <w:pgSz w:w="11907" w:h="16840" w:code="9"/>
      <w:pgMar w:top="624" w:right="708" w:bottom="454" w:left="1418" w:header="72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7813" w14:textId="77777777" w:rsidR="00E20E57" w:rsidRDefault="00E20E57">
      <w:r>
        <w:separator/>
      </w:r>
    </w:p>
  </w:endnote>
  <w:endnote w:type="continuationSeparator" w:id="0">
    <w:p w14:paraId="4BECCC4F" w14:textId="77777777" w:rsidR="00E20E57" w:rsidRDefault="00E2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AEC7" w14:textId="79ABE88E" w:rsidR="009928CE" w:rsidRPr="000A5D29" w:rsidRDefault="00011CDF" w:rsidP="000A5D29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639"/>
        <w:tab w:val="right" w:pos="14571"/>
      </w:tabs>
      <w:rPr>
        <w:sz w:val="18"/>
        <w:szCs w:val="18"/>
      </w:rPr>
    </w:pPr>
    <w:r>
      <w:rPr>
        <w:i/>
        <w:iCs/>
        <w:sz w:val="18"/>
        <w:szCs w:val="18"/>
      </w:rPr>
      <w:t xml:space="preserve">Beispiel </w:t>
    </w:r>
    <w:r w:rsidR="00CF2168" w:rsidRPr="000A5D29">
      <w:rPr>
        <w:i/>
        <w:iCs/>
        <w:sz w:val="18"/>
        <w:szCs w:val="18"/>
      </w:rPr>
      <w:t>Prüfungsprogramm</w:t>
    </w:r>
    <w:r w:rsidR="00960C66" w:rsidRPr="000A5D29">
      <w:rPr>
        <w:i/>
        <w:iCs/>
        <w:sz w:val="18"/>
        <w:szCs w:val="18"/>
      </w:rPr>
      <w:t xml:space="preserve"> QV-EBA</w:t>
    </w:r>
    <w:r w:rsidR="009928CE" w:rsidRPr="000A5D29">
      <w:rPr>
        <w:i/>
        <w:iCs/>
        <w:sz w:val="18"/>
        <w:szCs w:val="18"/>
      </w:rPr>
      <w:tab/>
    </w:r>
    <w:bookmarkStart w:id="2" w:name="_Hlk123645136"/>
    <w:r w:rsidR="009928CE" w:rsidRPr="000A5D29">
      <w:rPr>
        <w:i/>
        <w:iCs/>
        <w:sz w:val="18"/>
        <w:szCs w:val="18"/>
      </w:rPr>
      <w:t xml:space="preserve">Stand </w:t>
    </w:r>
    <w:r>
      <w:rPr>
        <w:b/>
        <w:bCs/>
        <w:i/>
        <w:iCs/>
        <w:sz w:val="18"/>
        <w:szCs w:val="18"/>
      </w:rPr>
      <w:t>3</w:t>
    </w:r>
    <w:r w:rsidR="00960C66" w:rsidRPr="000A5D29">
      <w:rPr>
        <w:b/>
        <w:bCs/>
        <w:i/>
        <w:iCs/>
        <w:sz w:val="18"/>
        <w:szCs w:val="18"/>
      </w:rPr>
      <w:t xml:space="preserve">. </w:t>
    </w:r>
    <w:r>
      <w:rPr>
        <w:b/>
        <w:bCs/>
        <w:i/>
        <w:iCs/>
        <w:sz w:val="18"/>
        <w:szCs w:val="18"/>
      </w:rPr>
      <w:t>Januar</w:t>
    </w:r>
    <w:r w:rsidR="00877228" w:rsidRPr="000A5D29">
      <w:rPr>
        <w:b/>
        <w:bCs/>
        <w:i/>
        <w:iCs/>
        <w:sz w:val="18"/>
        <w:szCs w:val="18"/>
      </w:rPr>
      <w:t xml:space="preserve"> </w:t>
    </w:r>
    <w:r w:rsidR="009928CE" w:rsidRPr="000A5D29">
      <w:rPr>
        <w:b/>
        <w:bCs/>
        <w:i/>
        <w:iCs/>
        <w:sz w:val="18"/>
        <w:szCs w:val="18"/>
      </w:rPr>
      <w:t>202</w:t>
    </w:r>
    <w:r>
      <w:rPr>
        <w:b/>
        <w:bCs/>
        <w:i/>
        <w:iCs/>
        <w:sz w:val="18"/>
        <w:szCs w:val="18"/>
      </w:rPr>
      <w:t>3</w:t>
    </w:r>
    <w:bookmarkEnd w:id="2"/>
    <w:r w:rsidR="009928CE" w:rsidRPr="000A5D29">
      <w:rPr>
        <w:i/>
        <w:iCs/>
        <w:sz w:val="18"/>
        <w:szCs w:val="18"/>
      </w:rPr>
      <w:tab/>
      <w:t xml:space="preserve">Seite </w:t>
    </w:r>
    <w:r w:rsidR="009928CE" w:rsidRPr="000A5D29">
      <w:rPr>
        <w:i/>
        <w:iCs/>
        <w:noProof/>
        <w:sz w:val="18"/>
        <w:szCs w:val="18"/>
      </w:rPr>
      <w:fldChar w:fldCharType="begin"/>
    </w:r>
    <w:r w:rsidR="009928CE" w:rsidRPr="000A5D29">
      <w:rPr>
        <w:i/>
        <w:sz w:val="18"/>
        <w:szCs w:val="18"/>
      </w:rPr>
      <w:instrText xml:space="preserve"> PAGE  \* Arabic  \* MERGEFORMAT </w:instrText>
    </w:r>
    <w:r w:rsidR="009928CE" w:rsidRPr="000A5D29">
      <w:rPr>
        <w:i/>
        <w:sz w:val="18"/>
        <w:szCs w:val="18"/>
      </w:rPr>
      <w:fldChar w:fldCharType="separate"/>
    </w:r>
    <w:r w:rsidR="009928CE" w:rsidRPr="000A5D29">
      <w:rPr>
        <w:i/>
        <w:sz w:val="18"/>
        <w:szCs w:val="18"/>
      </w:rPr>
      <w:t>1</w:t>
    </w:r>
    <w:r w:rsidR="009928CE" w:rsidRPr="000A5D29">
      <w:rPr>
        <w:i/>
        <w:iCs/>
        <w:noProof/>
        <w:sz w:val="18"/>
        <w:szCs w:val="18"/>
      </w:rPr>
      <w:fldChar w:fldCharType="end"/>
    </w:r>
    <w:r w:rsidR="009928CE" w:rsidRPr="000A5D29">
      <w:rPr>
        <w:i/>
        <w:iCs/>
        <w:sz w:val="18"/>
        <w:szCs w:val="18"/>
      </w:rPr>
      <w:t xml:space="preserve"> / </w:t>
    </w:r>
    <w:r w:rsidR="009928CE" w:rsidRPr="000A5D29">
      <w:rPr>
        <w:i/>
        <w:iCs/>
        <w:noProof/>
        <w:sz w:val="18"/>
        <w:szCs w:val="18"/>
      </w:rPr>
      <w:fldChar w:fldCharType="begin"/>
    </w:r>
    <w:r w:rsidR="009928CE" w:rsidRPr="000A5D29">
      <w:rPr>
        <w:i/>
        <w:sz w:val="18"/>
        <w:szCs w:val="18"/>
      </w:rPr>
      <w:instrText xml:space="preserve"> NUMPAGES  \* Arabic  \* MERGEFORMAT </w:instrText>
    </w:r>
    <w:r w:rsidR="009928CE" w:rsidRPr="000A5D29">
      <w:rPr>
        <w:i/>
        <w:sz w:val="18"/>
        <w:szCs w:val="18"/>
      </w:rPr>
      <w:fldChar w:fldCharType="separate"/>
    </w:r>
    <w:r w:rsidR="009928CE" w:rsidRPr="000A5D29">
      <w:rPr>
        <w:i/>
        <w:sz w:val="18"/>
        <w:szCs w:val="18"/>
      </w:rPr>
      <w:t>20</w:t>
    </w:r>
    <w:r w:rsidR="009928CE" w:rsidRPr="000A5D29">
      <w:rPr>
        <w:i/>
        <w:i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C421" w14:textId="0A92E95C" w:rsidR="009928CE" w:rsidRPr="000A5D29" w:rsidRDefault="004716C8" w:rsidP="000A5D29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639"/>
        <w:tab w:val="right" w:pos="14571"/>
      </w:tabs>
      <w:rPr>
        <w:sz w:val="18"/>
        <w:szCs w:val="18"/>
      </w:rPr>
    </w:pPr>
    <w:r w:rsidRPr="000A5D29">
      <w:rPr>
        <w:i/>
        <w:iCs/>
        <w:sz w:val="18"/>
        <w:szCs w:val="18"/>
      </w:rPr>
      <w:t xml:space="preserve">Anhang zu </w:t>
    </w:r>
    <w:r w:rsidR="004F4318" w:rsidRPr="000A5D29">
      <w:rPr>
        <w:i/>
        <w:iCs/>
        <w:sz w:val="18"/>
        <w:szCs w:val="18"/>
      </w:rPr>
      <w:t>Merkblatt QV im Betrieb</w:t>
    </w:r>
    <w:r w:rsidR="009928CE" w:rsidRPr="000A5D29">
      <w:rPr>
        <w:i/>
        <w:iCs/>
        <w:sz w:val="18"/>
        <w:szCs w:val="18"/>
      </w:rPr>
      <w:tab/>
    </w:r>
    <w:r w:rsidR="005B5F0F" w:rsidRPr="000A5D29">
      <w:rPr>
        <w:i/>
        <w:iCs/>
        <w:sz w:val="18"/>
        <w:szCs w:val="18"/>
      </w:rPr>
      <w:t xml:space="preserve">Stand </w:t>
    </w:r>
    <w:r w:rsidR="005B5F0F">
      <w:rPr>
        <w:b/>
        <w:bCs/>
        <w:i/>
        <w:iCs/>
        <w:sz w:val="18"/>
        <w:szCs w:val="18"/>
      </w:rPr>
      <w:t>3</w:t>
    </w:r>
    <w:r w:rsidR="005B5F0F" w:rsidRPr="000A5D29">
      <w:rPr>
        <w:b/>
        <w:bCs/>
        <w:i/>
        <w:iCs/>
        <w:sz w:val="18"/>
        <w:szCs w:val="18"/>
      </w:rPr>
      <w:t xml:space="preserve">. </w:t>
    </w:r>
    <w:r w:rsidR="005B5F0F">
      <w:rPr>
        <w:b/>
        <w:bCs/>
        <w:i/>
        <w:iCs/>
        <w:sz w:val="18"/>
        <w:szCs w:val="18"/>
      </w:rPr>
      <w:t>Januar</w:t>
    </w:r>
    <w:r w:rsidR="005B5F0F" w:rsidRPr="000A5D29">
      <w:rPr>
        <w:b/>
        <w:bCs/>
        <w:i/>
        <w:iCs/>
        <w:sz w:val="18"/>
        <w:szCs w:val="18"/>
      </w:rPr>
      <w:t xml:space="preserve"> 202</w:t>
    </w:r>
    <w:r w:rsidR="005B5F0F">
      <w:rPr>
        <w:b/>
        <w:bCs/>
        <w:i/>
        <w:iCs/>
        <w:sz w:val="18"/>
        <w:szCs w:val="18"/>
      </w:rPr>
      <w:t>3</w:t>
    </w:r>
    <w:r w:rsidR="009928CE" w:rsidRPr="000A5D29">
      <w:rPr>
        <w:i/>
        <w:iCs/>
        <w:sz w:val="18"/>
        <w:szCs w:val="18"/>
      </w:rPr>
      <w:tab/>
      <w:t xml:space="preserve">Seite </w:t>
    </w:r>
    <w:r w:rsidR="009928CE" w:rsidRPr="000A5D29">
      <w:rPr>
        <w:i/>
        <w:iCs/>
        <w:noProof/>
        <w:sz w:val="18"/>
        <w:szCs w:val="18"/>
      </w:rPr>
      <w:fldChar w:fldCharType="begin"/>
    </w:r>
    <w:r w:rsidR="009928CE" w:rsidRPr="000A5D29">
      <w:rPr>
        <w:i/>
        <w:sz w:val="18"/>
        <w:szCs w:val="18"/>
      </w:rPr>
      <w:instrText xml:space="preserve"> PAGE  \* Arabic  \* MERGEFORMAT </w:instrText>
    </w:r>
    <w:r w:rsidR="009928CE" w:rsidRPr="000A5D29">
      <w:rPr>
        <w:i/>
        <w:sz w:val="18"/>
        <w:szCs w:val="18"/>
      </w:rPr>
      <w:fldChar w:fldCharType="separate"/>
    </w:r>
    <w:r w:rsidR="009928CE" w:rsidRPr="000A5D29">
      <w:rPr>
        <w:i/>
        <w:sz w:val="18"/>
        <w:szCs w:val="18"/>
      </w:rPr>
      <w:t>1</w:t>
    </w:r>
    <w:r w:rsidR="009928CE" w:rsidRPr="000A5D29">
      <w:rPr>
        <w:i/>
        <w:iCs/>
        <w:noProof/>
        <w:sz w:val="18"/>
        <w:szCs w:val="18"/>
      </w:rPr>
      <w:fldChar w:fldCharType="end"/>
    </w:r>
    <w:r w:rsidR="009928CE" w:rsidRPr="000A5D29">
      <w:rPr>
        <w:i/>
        <w:iCs/>
        <w:sz w:val="18"/>
        <w:szCs w:val="18"/>
      </w:rPr>
      <w:t xml:space="preserve"> / </w:t>
    </w:r>
    <w:r w:rsidR="009928CE" w:rsidRPr="000A5D29">
      <w:rPr>
        <w:i/>
        <w:iCs/>
        <w:noProof/>
        <w:sz w:val="18"/>
        <w:szCs w:val="18"/>
      </w:rPr>
      <w:fldChar w:fldCharType="begin"/>
    </w:r>
    <w:r w:rsidR="009928CE" w:rsidRPr="000A5D29">
      <w:rPr>
        <w:i/>
        <w:sz w:val="18"/>
        <w:szCs w:val="18"/>
      </w:rPr>
      <w:instrText xml:space="preserve"> NUMPAGES  \* Arabic  \* MERGEFORMAT </w:instrText>
    </w:r>
    <w:r w:rsidR="009928CE" w:rsidRPr="000A5D29">
      <w:rPr>
        <w:i/>
        <w:sz w:val="18"/>
        <w:szCs w:val="18"/>
      </w:rPr>
      <w:fldChar w:fldCharType="separate"/>
    </w:r>
    <w:r w:rsidR="009928CE" w:rsidRPr="000A5D29">
      <w:rPr>
        <w:i/>
        <w:sz w:val="18"/>
        <w:szCs w:val="18"/>
      </w:rPr>
      <w:t>20</w:t>
    </w:r>
    <w:r w:rsidR="009928CE" w:rsidRPr="000A5D29">
      <w:rPr>
        <w:i/>
        <w:i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8330" w14:textId="77777777" w:rsidR="00E20E57" w:rsidRDefault="00E20E57">
      <w:r>
        <w:separator/>
      </w:r>
    </w:p>
  </w:footnote>
  <w:footnote w:type="continuationSeparator" w:id="0">
    <w:p w14:paraId="1BC97E15" w14:textId="77777777" w:rsidR="00E20E57" w:rsidRDefault="00E2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CFCB" w14:textId="431618F3" w:rsidR="009928CE" w:rsidRPr="009928CE" w:rsidRDefault="009928CE" w:rsidP="009928CE">
    <w:pPr>
      <w:pStyle w:val="Kopfzeile"/>
      <w:pBdr>
        <w:bottom w:val="single" w:sz="4" w:space="1" w:color="auto"/>
      </w:pBdr>
      <w:jc w:val="center"/>
      <w:rPr>
        <w:sz w:val="18"/>
        <w:szCs w:val="18"/>
        <w:lang w:val="de-CH"/>
      </w:rPr>
    </w:pPr>
    <w:r w:rsidRPr="009928CE">
      <w:rPr>
        <w:sz w:val="18"/>
        <w:szCs w:val="18"/>
        <w:lang w:val="de-CH"/>
      </w:rPr>
      <w:t>Merkblatt Qualifikationsverfahren Milchpraktiker/in EBA 2022</w:t>
    </w:r>
    <w:r w:rsidR="005B5F0F">
      <w:rPr>
        <w:sz w:val="18"/>
        <w:szCs w:val="18"/>
        <w:lang w:val="de-CH"/>
      </w:rPr>
      <w:t xml:space="preserve"> – Anhang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7AF"/>
    <w:multiLevelType w:val="hybridMultilevel"/>
    <w:tmpl w:val="3BFC8516"/>
    <w:lvl w:ilvl="0" w:tplc="FF88C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77997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55D4"/>
    <w:multiLevelType w:val="hybridMultilevel"/>
    <w:tmpl w:val="CFA0B40A"/>
    <w:lvl w:ilvl="0" w:tplc="FF88C2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u w:color="077997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34003E"/>
    <w:multiLevelType w:val="hybridMultilevel"/>
    <w:tmpl w:val="E050EBCC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291D"/>
    <w:multiLevelType w:val="hybridMultilevel"/>
    <w:tmpl w:val="E9981F5C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A6C46"/>
    <w:multiLevelType w:val="hybridMultilevel"/>
    <w:tmpl w:val="F3303F4A"/>
    <w:lvl w:ilvl="0" w:tplc="FF88C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77997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20F8A"/>
    <w:multiLevelType w:val="hybridMultilevel"/>
    <w:tmpl w:val="82080350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A4D"/>
    <w:multiLevelType w:val="hybridMultilevel"/>
    <w:tmpl w:val="E0A0021C"/>
    <w:lvl w:ilvl="0" w:tplc="44969C3E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94A"/>
    <w:multiLevelType w:val="hybridMultilevel"/>
    <w:tmpl w:val="A75E6DF4"/>
    <w:lvl w:ilvl="0" w:tplc="FF88C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77997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77712"/>
    <w:multiLevelType w:val="hybridMultilevel"/>
    <w:tmpl w:val="775ECF4E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C7275"/>
    <w:multiLevelType w:val="hybridMultilevel"/>
    <w:tmpl w:val="9F668F50"/>
    <w:lvl w:ilvl="0" w:tplc="FF88C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77997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2B49"/>
    <w:multiLevelType w:val="hybridMultilevel"/>
    <w:tmpl w:val="4608F3E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75C1A"/>
    <w:multiLevelType w:val="hybridMultilevel"/>
    <w:tmpl w:val="4C501904"/>
    <w:lvl w:ilvl="0" w:tplc="FF88C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7799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054D3"/>
    <w:multiLevelType w:val="hybridMultilevel"/>
    <w:tmpl w:val="D1180700"/>
    <w:lvl w:ilvl="0" w:tplc="FF88C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77997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D5C0F"/>
    <w:multiLevelType w:val="hybridMultilevel"/>
    <w:tmpl w:val="219A6202"/>
    <w:lvl w:ilvl="0" w:tplc="44969C3E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31ED1"/>
    <w:multiLevelType w:val="singleLevel"/>
    <w:tmpl w:val="BC9EA6F6"/>
    <w:lvl w:ilvl="0">
      <w:start w:val="10"/>
      <w:numFmt w:val="decimal"/>
      <w:lvlText w:val="%1."/>
      <w:lvlJc w:val="left"/>
      <w:pPr>
        <w:tabs>
          <w:tab w:val="num" w:pos="413"/>
        </w:tabs>
        <w:ind w:left="413" w:hanging="555"/>
      </w:pPr>
      <w:rPr>
        <w:rFonts w:cs="Times New Roman" w:hint="default"/>
      </w:rPr>
    </w:lvl>
  </w:abstractNum>
  <w:abstractNum w:abstractNumId="15" w15:restartNumberingAfterBreak="0">
    <w:nsid w:val="57187C84"/>
    <w:multiLevelType w:val="hybridMultilevel"/>
    <w:tmpl w:val="37A65B72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D14A3"/>
    <w:multiLevelType w:val="hybridMultilevel"/>
    <w:tmpl w:val="7902D92E"/>
    <w:lvl w:ilvl="0" w:tplc="FF88C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77997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50311"/>
    <w:multiLevelType w:val="hybridMultilevel"/>
    <w:tmpl w:val="B122F4B8"/>
    <w:lvl w:ilvl="0" w:tplc="CE54F97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B531B"/>
    <w:multiLevelType w:val="hybridMultilevel"/>
    <w:tmpl w:val="10BC6190"/>
    <w:lvl w:ilvl="0" w:tplc="FF88C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77997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47195"/>
    <w:multiLevelType w:val="singleLevel"/>
    <w:tmpl w:val="46D4B2DA"/>
    <w:lvl w:ilvl="0">
      <w:start w:val="6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402FF7"/>
    <w:multiLevelType w:val="hybridMultilevel"/>
    <w:tmpl w:val="319C997C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792EC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C7B99"/>
    <w:multiLevelType w:val="hybridMultilevel"/>
    <w:tmpl w:val="F81ABDAE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A696C"/>
    <w:multiLevelType w:val="hybridMultilevel"/>
    <w:tmpl w:val="334A2AB8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31644"/>
    <w:multiLevelType w:val="hybridMultilevel"/>
    <w:tmpl w:val="B412A85A"/>
    <w:lvl w:ilvl="0" w:tplc="FF88C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7799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25198"/>
    <w:multiLevelType w:val="hybridMultilevel"/>
    <w:tmpl w:val="7292C03E"/>
    <w:lvl w:ilvl="0" w:tplc="44969C3E">
      <w:start w:val="1"/>
      <w:numFmt w:val="bullet"/>
      <w:lvlText w:val="x"/>
      <w:lvlJc w:val="left"/>
      <w:pPr>
        <w:ind w:left="2203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951394">
    <w:abstractNumId w:val="14"/>
  </w:num>
  <w:num w:numId="2" w16cid:durableId="1090279473">
    <w:abstractNumId w:val="19"/>
  </w:num>
  <w:num w:numId="3" w16cid:durableId="1358969686">
    <w:abstractNumId w:val="17"/>
  </w:num>
  <w:num w:numId="4" w16cid:durableId="500434087">
    <w:abstractNumId w:val="9"/>
  </w:num>
  <w:num w:numId="5" w16cid:durableId="1023164657">
    <w:abstractNumId w:val="22"/>
  </w:num>
  <w:num w:numId="6" w16cid:durableId="813715297">
    <w:abstractNumId w:val="10"/>
  </w:num>
  <w:num w:numId="7" w16cid:durableId="1543322856">
    <w:abstractNumId w:val="5"/>
  </w:num>
  <w:num w:numId="8" w16cid:durableId="92632277">
    <w:abstractNumId w:val="21"/>
  </w:num>
  <w:num w:numId="9" w16cid:durableId="999693903">
    <w:abstractNumId w:val="20"/>
  </w:num>
  <w:num w:numId="10" w16cid:durableId="1478104223">
    <w:abstractNumId w:val="8"/>
  </w:num>
  <w:num w:numId="11" w16cid:durableId="903566112">
    <w:abstractNumId w:val="2"/>
  </w:num>
  <w:num w:numId="12" w16cid:durableId="1179737410">
    <w:abstractNumId w:val="15"/>
  </w:num>
  <w:num w:numId="13" w16cid:durableId="934442341">
    <w:abstractNumId w:val="6"/>
  </w:num>
  <w:num w:numId="14" w16cid:durableId="1618026371">
    <w:abstractNumId w:val="3"/>
  </w:num>
  <w:num w:numId="15" w16cid:durableId="149830349">
    <w:abstractNumId w:val="0"/>
  </w:num>
  <w:num w:numId="16" w16cid:durableId="107898420">
    <w:abstractNumId w:val="4"/>
  </w:num>
  <w:num w:numId="17" w16cid:durableId="1146707057">
    <w:abstractNumId w:val="1"/>
  </w:num>
  <w:num w:numId="18" w16cid:durableId="2066247297">
    <w:abstractNumId w:val="24"/>
  </w:num>
  <w:num w:numId="19" w16cid:durableId="1801682365">
    <w:abstractNumId w:val="7"/>
  </w:num>
  <w:num w:numId="20" w16cid:durableId="1838882793">
    <w:abstractNumId w:val="12"/>
  </w:num>
  <w:num w:numId="21" w16cid:durableId="1864317355">
    <w:abstractNumId w:val="16"/>
  </w:num>
  <w:num w:numId="22" w16cid:durableId="970597062">
    <w:abstractNumId w:val="18"/>
  </w:num>
  <w:num w:numId="23" w16cid:durableId="905846197">
    <w:abstractNumId w:val="11"/>
  </w:num>
  <w:num w:numId="24" w16cid:durableId="63914038">
    <w:abstractNumId w:val="23"/>
  </w:num>
  <w:num w:numId="25" w16cid:durableId="2112582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AC"/>
    <w:rsid w:val="00004408"/>
    <w:rsid w:val="00004C74"/>
    <w:rsid w:val="000062C6"/>
    <w:rsid w:val="00010BEE"/>
    <w:rsid w:val="00011CDF"/>
    <w:rsid w:val="0001732F"/>
    <w:rsid w:val="00035309"/>
    <w:rsid w:val="00046B67"/>
    <w:rsid w:val="00051447"/>
    <w:rsid w:val="00052CEA"/>
    <w:rsid w:val="000620E5"/>
    <w:rsid w:val="00062E5E"/>
    <w:rsid w:val="00063894"/>
    <w:rsid w:val="000860C3"/>
    <w:rsid w:val="00091615"/>
    <w:rsid w:val="00094473"/>
    <w:rsid w:val="000A0EDB"/>
    <w:rsid w:val="000A2528"/>
    <w:rsid w:val="000A5D29"/>
    <w:rsid w:val="000A6400"/>
    <w:rsid w:val="000A7B5E"/>
    <w:rsid w:val="000B2A5B"/>
    <w:rsid w:val="000B2EFA"/>
    <w:rsid w:val="000C3DD3"/>
    <w:rsid w:val="000C44CC"/>
    <w:rsid w:val="000D4AB4"/>
    <w:rsid w:val="000E7B79"/>
    <w:rsid w:val="000F1FD2"/>
    <w:rsid w:val="000F2493"/>
    <w:rsid w:val="000F3514"/>
    <w:rsid w:val="000F734C"/>
    <w:rsid w:val="00142515"/>
    <w:rsid w:val="001549AB"/>
    <w:rsid w:val="0015784E"/>
    <w:rsid w:val="001605CB"/>
    <w:rsid w:val="001639CD"/>
    <w:rsid w:val="001674B8"/>
    <w:rsid w:val="00173142"/>
    <w:rsid w:val="00193CE0"/>
    <w:rsid w:val="001A6D09"/>
    <w:rsid w:val="001B0366"/>
    <w:rsid w:val="001B73FD"/>
    <w:rsid w:val="001C7041"/>
    <w:rsid w:val="001C70B3"/>
    <w:rsid w:val="001F27CD"/>
    <w:rsid w:val="001F6F7B"/>
    <w:rsid w:val="001F73F3"/>
    <w:rsid w:val="001F7947"/>
    <w:rsid w:val="002010C4"/>
    <w:rsid w:val="002017E6"/>
    <w:rsid w:val="002022BF"/>
    <w:rsid w:val="002104C0"/>
    <w:rsid w:val="002106A2"/>
    <w:rsid w:val="002128C0"/>
    <w:rsid w:val="00212C79"/>
    <w:rsid w:val="00220973"/>
    <w:rsid w:val="00222F6A"/>
    <w:rsid w:val="00243DBE"/>
    <w:rsid w:val="002541E1"/>
    <w:rsid w:val="00261215"/>
    <w:rsid w:val="00263EDB"/>
    <w:rsid w:val="00266E9C"/>
    <w:rsid w:val="00272FA3"/>
    <w:rsid w:val="00274B11"/>
    <w:rsid w:val="00291D65"/>
    <w:rsid w:val="002A0F43"/>
    <w:rsid w:val="002B3900"/>
    <w:rsid w:val="002B3C9B"/>
    <w:rsid w:val="002B41D7"/>
    <w:rsid w:val="002B5BB1"/>
    <w:rsid w:val="002C1AB7"/>
    <w:rsid w:val="002C3486"/>
    <w:rsid w:val="002D3767"/>
    <w:rsid w:val="002D7EB0"/>
    <w:rsid w:val="002E0363"/>
    <w:rsid w:val="002E1A67"/>
    <w:rsid w:val="002F0736"/>
    <w:rsid w:val="003060B4"/>
    <w:rsid w:val="00317FEC"/>
    <w:rsid w:val="003439EA"/>
    <w:rsid w:val="003467FD"/>
    <w:rsid w:val="00350E57"/>
    <w:rsid w:val="00365130"/>
    <w:rsid w:val="00366D9E"/>
    <w:rsid w:val="00385EA0"/>
    <w:rsid w:val="00391057"/>
    <w:rsid w:val="003967E6"/>
    <w:rsid w:val="003A2953"/>
    <w:rsid w:val="003B7682"/>
    <w:rsid w:val="003D73C2"/>
    <w:rsid w:val="003E1276"/>
    <w:rsid w:val="003E1C8D"/>
    <w:rsid w:val="003E6C76"/>
    <w:rsid w:val="003F496F"/>
    <w:rsid w:val="003F7E55"/>
    <w:rsid w:val="00404DC0"/>
    <w:rsid w:val="00405165"/>
    <w:rsid w:val="00406CAB"/>
    <w:rsid w:val="004070BD"/>
    <w:rsid w:val="00422710"/>
    <w:rsid w:val="00424E0B"/>
    <w:rsid w:val="00434C43"/>
    <w:rsid w:val="0044301F"/>
    <w:rsid w:val="00443352"/>
    <w:rsid w:val="004635DF"/>
    <w:rsid w:val="004716C8"/>
    <w:rsid w:val="00473B9B"/>
    <w:rsid w:val="00480EBF"/>
    <w:rsid w:val="00484421"/>
    <w:rsid w:val="004956F4"/>
    <w:rsid w:val="00496521"/>
    <w:rsid w:val="004A03AF"/>
    <w:rsid w:val="004A3160"/>
    <w:rsid w:val="004A4266"/>
    <w:rsid w:val="004B14F9"/>
    <w:rsid w:val="004C16CF"/>
    <w:rsid w:val="004D767C"/>
    <w:rsid w:val="004E1177"/>
    <w:rsid w:val="004E5B01"/>
    <w:rsid w:val="004F1792"/>
    <w:rsid w:val="004F297E"/>
    <w:rsid w:val="004F4318"/>
    <w:rsid w:val="004F6823"/>
    <w:rsid w:val="00503103"/>
    <w:rsid w:val="005058E1"/>
    <w:rsid w:val="0050790A"/>
    <w:rsid w:val="00510B3A"/>
    <w:rsid w:val="00522E41"/>
    <w:rsid w:val="00523B93"/>
    <w:rsid w:val="00524003"/>
    <w:rsid w:val="00536005"/>
    <w:rsid w:val="0055089A"/>
    <w:rsid w:val="0056771F"/>
    <w:rsid w:val="005702A8"/>
    <w:rsid w:val="00586613"/>
    <w:rsid w:val="00591E6A"/>
    <w:rsid w:val="005961EB"/>
    <w:rsid w:val="005A1B43"/>
    <w:rsid w:val="005B5F0F"/>
    <w:rsid w:val="005C3423"/>
    <w:rsid w:val="005C43FA"/>
    <w:rsid w:val="005E4169"/>
    <w:rsid w:val="005E4298"/>
    <w:rsid w:val="005E5BB5"/>
    <w:rsid w:val="005F21FF"/>
    <w:rsid w:val="005F4895"/>
    <w:rsid w:val="005F6397"/>
    <w:rsid w:val="005F6EBB"/>
    <w:rsid w:val="005F76FE"/>
    <w:rsid w:val="006022C2"/>
    <w:rsid w:val="006064C5"/>
    <w:rsid w:val="0061025B"/>
    <w:rsid w:val="0062152B"/>
    <w:rsid w:val="0062289F"/>
    <w:rsid w:val="00630CFF"/>
    <w:rsid w:val="00636A46"/>
    <w:rsid w:val="00637312"/>
    <w:rsid w:val="006717DA"/>
    <w:rsid w:val="00671DE1"/>
    <w:rsid w:val="0069402A"/>
    <w:rsid w:val="00694B3E"/>
    <w:rsid w:val="006A0EBC"/>
    <w:rsid w:val="006A68F5"/>
    <w:rsid w:val="006B41C2"/>
    <w:rsid w:val="006C575E"/>
    <w:rsid w:val="006C6D9E"/>
    <w:rsid w:val="006D2AB5"/>
    <w:rsid w:val="006E5DDB"/>
    <w:rsid w:val="006F24A8"/>
    <w:rsid w:val="006F6478"/>
    <w:rsid w:val="00701A29"/>
    <w:rsid w:val="00703F6F"/>
    <w:rsid w:val="0070588D"/>
    <w:rsid w:val="00710E22"/>
    <w:rsid w:val="007170C7"/>
    <w:rsid w:val="00717D51"/>
    <w:rsid w:val="00723B72"/>
    <w:rsid w:val="0072789E"/>
    <w:rsid w:val="007314C2"/>
    <w:rsid w:val="007325F9"/>
    <w:rsid w:val="0073453A"/>
    <w:rsid w:val="00736B17"/>
    <w:rsid w:val="007433A4"/>
    <w:rsid w:val="007461DE"/>
    <w:rsid w:val="00750C64"/>
    <w:rsid w:val="00761610"/>
    <w:rsid w:val="00770249"/>
    <w:rsid w:val="00771209"/>
    <w:rsid w:val="0077734C"/>
    <w:rsid w:val="0077793A"/>
    <w:rsid w:val="00780516"/>
    <w:rsid w:val="00781DEE"/>
    <w:rsid w:val="007A6377"/>
    <w:rsid w:val="007B1EFB"/>
    <w:rsid w:val="007C0719"/>
    <w:rsid w:val="007D6B95"/>
    <w:rsid w:val="007E02DA"/>
    <w:rsid w:val="007E34DD"/>
    <w:rsid w:val="007E4FC0"/>
    <w:rsid w:val="007E5581"/>
    <w:rsid w:val="007F3086"/>
    <w:rsid w:val="008011C6"/>
    <w:rsid w:val="008027C2"/>
    <w:rsid w:val="008101C6"/>
    <w:rsid w:val="00812949"/>
    <w:rsid w:val="0083322B"/>
    <w:rsid w:val="00840990"/>
    <w:rsid w:val="00841485"/>
    <w:rsid w:val="00847A24"/>
    <w:rsid w:val="00851EF4"/>
    <w:rsid w:val="00862213"/>
    <w:rsid w:val="008724B9"/>
    <w:rsid w:val="00877228"/>
    <w:rsid w:val="0088065B"/>
    <w:rsid w:val="008864F3"/>
    <w:rsid w:val="0088696D"/>
    <w:rsid w:val="008872BF"/>
    <w:rsid w:val="00894728"/>
    <w:rsid w:val="008B0C68"/>
    <w:rsid w:val="008B6155"/>
    <w:rsid w:val="008B7136"/>
    <w:rsid w:val="008C0E25"/>
    <w:rsid w:val="008C176F"/>
    <w:rsid w:val="008D00C2"/>
    <w:rsid w:val="008E54E1"/>
    <w:rsid w:val="008F6713"/>
    <w:rsid w:val="008F79AC"/>
    <w:rsid w:val="00901BFA"/>
    <w:rsid w:val="00907B7A"/>
    <w:rsid w:val="00913E30"/>
    <w:rsid w:val="00922066"/>
    <w:rsid w:val="00940759"/>
    <w:rsid w:val="00945926"/>
    <w:rsid w:val="00951569"/>
    <w:rsid w:val="00960C66"/>
    <w:rsid w:val="00962316"/>
    <w:rsid w:val="00963C38"/>
    <w:rsid w:val="009670F0"/>
    <w:rsid w:val="009723A9"/>
    <w:rsid w:val="0099128D"/>
    <w:rsid w:val="009928CE"/>
    <w:rsid w:val="009A5004"/>
    <w:rsid w:val="009B0D88"/>
    <w:rsid w:val="009C1CB5"/>
    <w:rsid w:val="009C217D"/>
    <w:rsid w:val="009E2155"/>
    <w:rsid w:val="009E73D7"/>
    <w:rsid w:val="009E7A63"/>
    <w:rsid w:val="009F5FCA"/>
    <w:rsid w:val="00A013B5"/>
    <w:rsid w:val="00A016CB"/>
    <w:rsid w:val="00A07F87"/>
    <w:rsid w:val="00A11A34"/>
    <w:rsid w:val="00A13CA8"/>
    <w:rsid w:val="00A13EE9"/>
    <w:rsid w:val="00A14A65"/>
    <w:rsid w:val="00A31186"/>
    <w:rsid w:val="00A41F60"/>
    <w:rsid w:val="00A44399"/>
    <w:rsid w:val="00A56893"/>
    <w:rsid w:val="00A65886"/>
    <w:rsid w:val="00A666E8"/>
    <w:rsid w:val="00A66AAB"/>
    <w:rsid w:val="00A769D4"/>
    <w:rsid w:val="00A80629"/>
    <w:rsid w:val="00A852E1"/>
    <w:rsid w:val="00A86A77"/>
    <w:rsid w:val="00A86F25"/>
    <w:rsid w:val="00A874FC"/>
    <w:rsid w:val="00A97DBC"/>
    <w:rsid w:val="00AA728D"/>
    <w:rsid w:val="00AC128C"/>
    <w:rsid w:val="00AC169F"/>
    <w:rsid w:val="00AC5D52"/>
    <w:rsid w:val="00AD08D4"/>
    <w:rsid w:val="00AE2985"/>
    <w:rsid w:val="00AF2EA3"/>
    <w:rsid w:val="00B01928"/>
    <w:rsid w:val="00B07BB1"/>
    <w:rsid w:val="00B13BA0"/>
    <w:rsid w:val="00B14DE5"/>
    <w:rsid w:val="00B1696E"/>
    <w:rsid w:val="00B261D1"/>
    <w:rsid w:val="00B269EF"/>
    <w:rsid w:val="00B349D8"/>
    <w:rsid w:val="00B34B70"/>
    <w:rsid w:val="00B425AC"/>
    <w:rsid w:val="00B6288C"/>
    <w:rsid w:val="00B6666B"/>
    <w:rsid w:val="00B82A2B"/>
    <w:rsid w:val="00B93F77"/>
    <w:rsid w:val="00B94966"/>
    <w:rsid w:val="00B94F6C"/>
    <w:rsid w:val="00B95174"/>
    <w:rsid w:val="00BA1BFE"/>
    <w:rsid w:val="00BB02B9"/>
    <w:rsid w:val="00BB07DA"/>
    <w:rsid w:val="00BB74C0"/>
    <w:rsid w:val="00BC7C6B"/>
    <w:rsid w:val="00BD0967"/>
    <w:rsid w:val="00BD4427"/>
    <w:rsid w:val="00BE1547"/>
    <w:rsid w:val="00BE41D5"/>
    <w:rsid w:val="00BF2AB3"/>
    <w:rsid w:val="00BF5766"/>
    <w:rsid w:val="00C01FE6"/>
    <w:rsid w:val="00C06685"/>
    <w:rsid w:val="00C219AC"/>
    <w:rsid w:val="00C27AF5"/>
    <w:rsid w:val="00C33FD0"/>
    <w:rsid w:val="00C34712"/>
    <w:rsid w:val="00C37CC8"/>
    <w:rsid w:val="00C41736"/>
    <w:rsid w:val="00C52716"/>
    <w:rsid w:val="00C637BC"/>
    <w:rsid w:val="00C8234E"/>
    <w:rsid w:val="00CA7465"/>
    <w:rsid w:val="00CB4699"/>
    <w:rsid w:val="00CC3FA4"/>
    <w:rsid w:val="00CD0836"/>
    <w:rsid w:val="00CD502B"/>
    <w:rsid w:val="00CD5F33"/>
    <w:rsid w:val="00CE4D1C"/>
    <w:rsid w:val="00CF2168"/>
    <w:rsid w:val="00D007F5"/>
    <w:rsid w:val="00D022AB"/>
    <w:rsid w:val="00D14583"/>
    <w:rsid w:val="00D1495B"/>
    <w:rsid w:val="00D205A1"/>
    <w:rsid w:val="00D219CC"/>
    <w:rsid w:val="00D51A4D"/>
    <w:rsid w:val="00D5706A"/>
    <w:rsid w:val="00D714CB"/>
    <w:rsid w:val="00D73320"/>
    <w:rsid w:val="00D84FB6"/>
    <w:rsid w:val="00DA756C"/>
    <w:rsid w:val="00DB2AD0"/>
    <w:rsid w:val="00DB3A89"/>
    <w:rsid w:val="00DB4168"/>
    <w:rsid w:val="00DC1A3F"/>
    <w:rsid w:val="00DC6163"/>
    <w:rsid w:val="00DE1E20"/>
    <w:rsid w:val="00DE3185"/>
    <w:rsid w:val="00DF42C5"/>
    <w:rsid w:val="00E14E99"/>
    <w:rsid w:val="00E20E57"/>
    <w:rsid w:val="00E21CB1"/>
    <w:rsid w:val="00E21DDC"/>
    <w:rsid w:val="00E25307"/>
    <w:rsid w:val="00E274EA"/>
    <w:rsid w:val="00E33F0C"/>
    <w:rsid w:val="00E57A74"/>
    <w:rsid w:val="00E64BD5"/>
    <w:rsid w:val="00E72980"/>
    <w:rsid w:val="00E83BB8"/>
    <w:rsid w:val="00E86BB9"/>
    <w:rsid w:val="00E901B9"/>
    <w:rsid w:val="00E91DE5"/>
    <w:rsid w:val="00E94DB9"/>
    <w:rsid w:val="00EA0245"/>
    <w:rsid w:val="00EA37B1"/>
    <w:rsid w:val="00EA3F89"/>
    <w:rsid w:val="00EB30D1"/>
    <w:rsid w:val="00EB3D0B"/>
    <w:rsid w:val="00EB7B63"/>
    <w:rsid w:val="00EB7D30"/>
    <w:rsid w:val="00EC0FB7"/>
    <w:rsid w:val="00EC7411"/>
    <w:rsid w:val="00ED1669"/>
    <w:rsid w:val="00EE5DFD"/>
    <w:rsid w:val="00EE7C5F"/>
    <w:rsid w:val="00EF497D"/>
    <w:rsid w:val="00EF7F98"/>
    <w:rsid w:val="00F10357"/>
    <w:rsid w:val="00F10CAD"/>
    <w:rsid w:val="00F2022F"/>
    <w:rsid w:val="00F22D96"/>
    <w:rsid w:val="00F23C61"/>
    <w:rsid w:val="00F30F74"/>
    <w:rsid w:val="00F31CD3"/>
    <w:rsid w:val="00F3592D"/>
    <w:rsid w:val="00F40633"/>
    <w:rsid w:val="00F47F69"/>
    <w:rsid w:val="00F513B7"/>
    <w:rsid w:val="00F5147E"/>
    <w:rsid w:val="00F51AA2"/>
    <w:rsid w:val="00F61784"/>
    <w:rsid w:val="00F67E80"/>
    <w:rsid w:val="00F77917"/>
    <w:rsid w:val="00F82698"/>
    <w:rsid w:val="00F831CF"/>
    <w:rsid w:val="00FA1944"/>
    <w:rsid w:val="00FA33D4"/>
    <w:rsid w:val="00FA5AB5"/>
    <w:rsid w:val="00FB0E32"/>
    <w:rsid w:val="00FD3206"/>
    <w:rsid w:val="00FE024A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55F290"/>
  <w15:docId w15:val="{C21EE785-3E79-4E5F-834E-806A4E1D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A89"/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06685"/>
    <w:pPr>
      <w:keepNext/>
      <w:ind w:right="-1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locked/>
    <w:rsid w:val="004F4318"/>
    <w:pPr>
      <w:keepNext/>
      <w:keepLines/>
      <w:spacing w:before="120"/>
      <w:outlineLvl w:val="1"/>
    </w:pPr>
    <w:rPr>
      <w:rFonts w:eastAsiaTheme="majorEastAsia"/>
      <w:b/>
      <w:bCs/>
      <w:color w:val="365F91" w:themeColor="accent1" w:themeShade="BF"/>
      <w:sz w:val="26"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06685"/>
    <w:pPr>
      <w:keepNext/>
      <w:spacing w:before="120" w:after="120"/>
      <w:outlineLvl w:val="2"/>
    </w:pPr>
    <w:rPr>
      <w:b/>
      <w:bCs/>
      <w:sz w:val="20"/>
      <w:szCs w:val="20"/>
      <w:lang w:val="de-CH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06685"/>
    <w:pPr>
      <w:keepNext/>
      <w:outlineLvl w:val="3"/>
    </w:pPr>
    <w:rPr>
      <w:b/>
      <w:b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CD0836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CD0836"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CD0836"/>
    <w:rPr>
      <w:rFonts w:ascii="Calibri" w:hAnsi="Calibri" w:cs="Times New Roman"/>
      <w:b/>
      <w:bCs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C06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CD0836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C06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D0836"/>
    <w:rPr>
      <w:rFonts w:ascii="Arial" w:hAnsi="Arial" w:cs="Arial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C06685"/>
    <w:pPr>
      <w:spacing w:before="120" w:after="120"/>
    </w:pPr>
    <w:rPr>
      <w:sz w:val="18"/>
      <w:szCs w:val="18"/>
      <w:lang w:val="de-CH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CD0836"/>
    <w:rPr>
      <w:rFonts w:ascii="Arial" w:hAnsi="Arial" w:cs="Arial"/>
      <w:lang w:val="de-DE" w:eastAsia="de-DE"/>
    </w:rPr>
  </w:style>
  <w:style w:type="paragraph" w:styleId="Blocktext">
    <w:name w:val="Block Text"/>
    <w:basedOn w:val="Standard"/>
    <w:uiPriority w:val="99"/>
    <w:rsid w:val="00C06685"/>
    <w:pPr>
      <w:tabs>
        <w:tab w:val="left" w:pos="426"/>
        <w:tab w:val="left" w:leader="underscore" w:pos="9356"/>
      </w:tabs>
      <w:ind w:left="-142" w:right="-1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4B14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D0836"/>
    <w:rPr>
      <w:rFonts w:cs="Times New Roman"/>
      <w:sz w:val="2"/>
      <w:lang w:val="de-DE" w:eastAsia="de-DE"/>
    </w:rPr>
  </w:style>
  <w:style w:type="paragraph" w:styleId="berarbeitung">
    <w:name w:val="Revision"/>
    <w:hidden/>
    <w:uiPriority w:val="99"/>
    <w:semiHidden/>
    <w:rsid w:val="003E6C76"/>
    <w:rPr>
      <w:rFonts w:ascii="Arial" w:hAnsi="Arial" w:cs="Arial"/>
      <w:lang w:val="de-DE" w:eastAsia="de-DE"/>
    </w:rPr>
  </w:style>
  <w:style w:type="paragraph" w:styleId="Listenabsatz">
    <w:name w:val="List Paragraph"/>
    <w:basedOn w:val="Standard"/>
    <w:uiPriority w:val="99"/>
    <w:qFormat/>
    <w:rsid w:val="006B41C2"/>
    <w:pPr>
      <w:ind w:left="720"/>
    </w:pPr>
  </w:style>
  <w:style w:type="character" w:styleId="Hyperlink">
    <w:name w:val="Hyperlink"/>
    <w:basedOn w:val="Absatz-Standardschriftart"/>
    <w:uiPriority w:val="99"/>
    <w:rsid w:val="009E2155"/>
    <w:rPr>
      <w:rFonts w:cs="Times New Roman"/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9E2155"/>
    <w:rPr>
      <w:rFonts w:cs="Times New Roman"/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4318"/>
    <w:rPr>
      <w:rFonts w:ascii="Arial" w:eastAsiaTheme="majorEastAsia" w:hAnsi="Arial" w:cs="Arial"/>
      <w:b/>
      <w:bCs/>
      <w:color w:val="365F91" w:themeColor="accent1" w:themeShade="BF"/>
      <w:sz w:val="26"/>
      <w:szCs w:val="26"/>
      <w:lang w:eastAsia="de-DE"/>
    </w:rPr>
  </w:style>
  <w:style w:type="table" w:styleId="Tabellenraster">
    <w:name w:val="Table Grid"/>
    <w:basedOn w:val="NormaleTabelle"/>
    <w:uiPriority w:val="59"/>
    <w:locked/>
    <w:rsid w:val="0069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A0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dung@smv-ssil.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c13c8-46f2-439b-b930-d40fe7046b91">
      <Terms xmlns="http://schemas.microsoft.com/office/infopath/2007/PartnerControls"/>
    </lcf76f155ced4ddcb4097134ff3c332f>
    <TaxCatchAll xmlns="b765bba7-0a74-43e9-85e1-0e5a2423c4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C1419527072418C22032D2DB9C5E8" ma:contentTypeVersion="16" ma:contentTypeDescription="Ein neues Dokument erstellen." ma:contentTypeScope="" ma:versionID="0a6096dd6f422d67bb075687e51a2a0a">
  <xsd:schema xmlns:xsd="http://www.w3.org/2001/XMLSchema" xmlns:xs="http://www.w3.org/2001/XMLSchema" xmlns:p="http://schemas.microsoft.com/office/2006/metadata/properties" xmlns:ns2="bfac13c8-46f2-439b-b930-d40fe7046b91" xmlns:ns3="b765bba7-0a74-43e9-85e1-0e5a2423c458" targetNamespace="http://schemas.microsoft.com/office/2006/metadata/properties" ma:root="true" ma:fieldsID="5bb6dc2fe1c5e4f8cc4db84445d3a1f8" ns2:_="" ns3:_="">
    <xsd:import namespace="bfac13c8-46f2-439b-b930-d40fe7046b91"/>
    <xsd:import namespace="b765bba7-0a74-43e9-85e1-0e5a2423c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c13c8-46f2-439b-b930-d40fe7046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2339769-7a94-421f-a125-38fc71a80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bba7-0a74-43e9-85e1-0e5a2423c4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ba86143-f7fa-4235-a025-45436ee52cd4}" ma:internalName="TaxCatchAll" ma:showField="CatchAllData" ma:web="b765bba7-0a74-43e9-85e1-0e5a2423c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6D004-198A-4709-8DCF-2944B0E4CFF1}">
  <ds:schemaRefs>
    <ds:schemaRef ds:uri="http://schemas.microsoft.com/office/2006/metadata/properties"/>
    <ds:schemaRef ds:uri="http://schemas.microsoft.com/office/infopath/2007/PartnerControls"/>
    <ds:schemaRef ds:uri="bfac13c8-46f2-439b-b930-d40fe7046b91"/>
    <ds:schemaRef ds:uri="b765bba7-0a74-43e9-85e1-0e5a2423c458"/>
  </ds:schemaRefs>
</ds:datastoreItem>
</file>

<file path=customXml/itemProps2.xml><?xml version="1.0" encoding="utf-8"?>
<ds:datastoreItem xmlns:ds="http://schemas.openxmlformats.org/officeDocument/2006/customXml" ds:itemID="{1DA08F96-49A1-408A-BA6A-7539A2472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c13c8-46f2-439b-b930-d40fe7046b91"/>
    <ds:schemaRef ds:uri="b765bba7-0a74-43e9-85e1-0e5a2423c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A0A66-EF3D-4F33-9122-FE32BA249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7009</Characters>
  <Application>Microsoft Office Word</Application>
  <DocSecurity>0</DocSecurity>
  <Lines>58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SMV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Hischier</dc:creator>
  <cp:keywords/>
  <dc:description/>
  <cp:lastModifiedBy>Imboden Karin</cp:lastModifiedBy>
  <cp:revision>4</cp:revision>
  <cp:lastPrinted>2022-10-12T13:29:00Z</cp:lastPrinted>
  <dcterms:created xsi:type="dcterms:W3CDTF">2023-01-26T15:08:00Z</dcterms:created>
  <dcterms:modified xsi:type="dcterms:W3CDTF">2023-02-14T13:43:00Z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0x01010000FC1419527072418C22032D2DB9C5E8</vt:lpwstr>
  </property>
  <property fmtid="{D5CDD505-2E9C-101B-9397-08002B2CF9AE}" pid="3" name="MediaServiceImageTags">
    <vt:lpwstr/>
  </property>
</Properties>
</file>